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26F" w:rsidRDefault="005A726F">
      <w:pPr>
        <w:spacing w:after="200" w:line="276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708650" cy="8072755"/>
            <wp:effectExtent l="19050" t="0" r="6350" b="0"/>
            <wp:docPr id="1" name="Рисунок 0" descr="67ee78efd4ebbe7afe9d7a0ae16c623a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1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8650" cy="807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br w:type="page"/>
      </w:r>
    </w:p>
    <w:p w:rsidR="009567AD" w:rsidRPr="006D1AAC" w:rsidRDefault="009567AD" w:rsidP="007C603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9567AD" w:rsidRPr="006D1AAC" w:rsidRDefault="009567AD" w:rsidP="009567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7C6037" w:rsidRPr="006D1AAC" w:rsidRDefault="007C6037" w:rsidP="007C60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образования;</w:t>
      </w:r>
    </w:p>
    <w:p w:rsidR="007C6037" w:rsidRPr="009C03CA" w:rsidRDefault="007C6037" w:rsidP="007C6037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7C6037" w:rsidRPr="006D1AAC" w:rsidRDefault="007C6037" w:rsidP="007C60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2025 </w:t>
      </w:r>
      <w:r>
        <w:rPr>
          <w:rFonts w:ascii="Times New Roman" w:hAnsi="Times New Roman" w:cs="Times New Roman"/>
          <w:sz w:val="26"/>
          <w:szCs w:val="26"/>
        </w:rPr>
        <w:t>г.;</w:t>
      </w:r>
    </w:p>
    <w:p w:rsidR="007C6037" w:rsidRPr="007C6037" w:rsidRDefault="007C6037" w:rsidP="007C6037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6D1AAC">
        <w:rPr>
          <w:rFonts w:ascii="Calibri" w:eastAsia="Calibri" w:hAnsi="Calibri" w:cs="Times New Roman"/>
          <w:sz w:val="28"/>
          <w:szCs w:val="28"/>
        </w:rPr>
        <w:t xml:space="preserve">- 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примерной рабочей программы общеобразовательной дисциплины «География»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20 от «15» ноября 2024 г.     </w:t>
      </w:r>
    </w:p>
    <w:p w:rsidR="007C6037" w:rsidRPr="00AA0838" w:rsidRDefault="007C6037" w:rsidP="007C60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по 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6D1AAC">
        <w:rPr>
          <w:rFonts w:ascii="Times New Roman" w:eastAsia="Calibri" w:hAnsi="Times New Roman" w:cs="Times New Roman"/>
          <w:sz w:val="26"/>
          <w:szCs w:val="26"/>
        </w:rPr>
        <w:t>, 202</w:t>
      </w:r>
      <w:r>
        <w:rPr>
          <w:rFonts w:ascii="Times New Roman" w:eastAsia="Calibri" w:hAnsi="Times New Roman" w:cs="Times New Roman"/>
          <w:sz w:val="26"/>
          <w:szCs w:val="26"/>
        </w:rPr>
        <w:t>5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9567AD" w:rsidRPr="006D1AAC" w:rsidRDefault="009567AD" w:rsidP="009567AD">
      <w:pPr>
        <w:spacing w:after="20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567AD" w:rsidRPr="006D1AAC" w:rsidRDefault="009567AD" w:rsidP="009567AD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9567AD" w:rsidRPr="006D1AAC" w:rsidRDefault="009567AD" w:rsidP="009567AD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9567AD" w:rsidRDefault="009567AD" w:rsidP="009567AD">
      <w:pPr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9567AD" w:rsidRPr="003A1DB6" w:rsidRDefault="009567AD" w:rsidP="009567AD">
      <w:pPr>
        <w:spacing w:after="0" w:line="240" w:lineRule="auto"/>
        <w:ind w:firstLine="567"/>
        <w:jc w:val="center"/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  <w:lastRenderedPageBreak/>
        <w:t xml:space="preserve">СОДЕРЖАНИЕ </w:t>
      </w:r>
    </w:p>
    <w:p w:rsidR="009567AD" w:rsidRPr="003A1DB6" w:rsidRDefault="009567AD" w:rsidP="009567AD">
      <w:pPr>
        <w:spacing w:after="0" w:line="240" w:lineRule="auto"/>
        <w:ind w:firstLine="567"/>
        <w:jc w:val="center"/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8092"/>
        <w:gridCol w:w="1114"/>
      </w:tblGrid>
      <w:tr w:rsidR="009567AD" w:rsidRPr="003A1DB6" w:rsidTr="00E81071">
        <w:tc>
          <w:tcPr>
            <w:tcW w:w="8125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1. ПАСПОРТ РАБОЧЕЙ ПРОГРАММЫ УЧЕБНОЙ ДИСЦИПЛИНЫ 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1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</w:p>
        </w:tc>
      </w:tr>
      <w:tr w:rsidR="009567AD" w:rsidRPr="003A1DB6" w:rsidTr="00E81071">
        <w:tc>
          <w:tcPr>
            <w:tcW w:w="8125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2. СТРУКТУРА И СОДЕРЖАНИЕ УЧЕБНОЙ ДИСЦИПЛИНЫ 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1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</w:p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567AD" w:rsidRPr="003A1DB6" w:rsidTr="00E81071">
        <w:tc>
          <w:tcPr>
            <w:tcW w:w="8125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3. УСЛОВИЯ РЕАЛИЗАЦИИ УЧЕБНОЙ ДИСЦИПЛИНЫ 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1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13 </w:t>
            </w:r>
          </w:p>
        </w:tc>
      </w:tr>
      <w:tr w:rsidR="009567AD" w:rsidRPr="003A1DB6" w:rsidTr="00E81071">
        <w:tc>
          <w:tcPr>
            <w:tcW w:w="8125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4.КОНТРОЛЬ И ОЦЕНКА РЕЗУЛЬТАТОВ ОСВОЕНИЯ УЧЕБНОЙ ДИСЦИПЛИНЫ  </w:t>
            </w:r>
          </w:p>
        </w:tc>
        <w:tc>
          <w:tcPr>
            <w:tcW w:w="111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14 </w:t>
            </w:r>
          </w:p>
        </w:tc>
      </w:tr>
    </w:tbl>
    <w:p w:rsidR="009567AD" w:rsidRDefault="009567AD" w:rsidP="009567AD"/>
    <w:p w:rsidR="009567AD" w:rsidRDefault="009567AD" w:rsidP="009567AD">
      <w:r>
        <w:br w:type="page"/>
      </w:r>
    </w:p>
    <w:p w:rsidR="009567AD" w:rsidRPr="003A1DB6" w:rsidRDefault="009567AD" w:rsidP="009567AD">
      <w:pPr>
        <w:spacing w:after="0" w:line="240" w:lineRule="auto"/>
        <w:jc w:val="center"/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  <w:lastRenderedPageBreak/>
        <w:t xml:space="preserve">1. ПАСПОРТ ПРОГРАММЫ УЧЕБНОЙ ДИСЦИПЛИНЫ </w:t>
      </w:r>
    </w:p>
    <w:p w:rsidR="009567AD" w:rsidRPr="003A1DB6" w:rsidRDefault="009567AD" w:rsidP="009567AD">
      <w:pPr>
        <w:spacing w:after="0" w:line="240" w:lineRule="auto"/>
        <w:jc w:val="center"/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  <w:t xml:space="preserve">География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  <w:t>1.1. Область применения рабочей программы</w:t>
      </w:r>
    </w:p>
    <w:p w:rsidR="009567AD" w:rsidRPr="006D1AAC" w:rsidRDefault="009567AD" w:rsidP="007C60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>Рабочая программа учебной дисциплины География является частью основной профессиональной образовательной программы в соответствии с</w:t>
      </w:r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ФГОС СПО по специальности </w:t>
      </w:r>
      <w:r w:rsidR="007C6037" w:rsidRPr="009C03CA">
        <w:rPr>
          <w:rFonts w:ascii="Times New Roman" w:hAnsi="Times New Roman" w:cs="Times New Roman"/>
          <w:sz w:val="26"/>
          <w:szCs w:val="26"/>
        </w:rPr>
        <w:t>09.02.13</w:t>
      </w:r>
      <w:r w:rsidR="007C6037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7C6037"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="007C6037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7C6037" w:rsidRPr="009C03CA">
        <w:rPr>
          <w:rFonts w:ascii="Times New Roman" w:hAnsi="Times New Roman" w:cs="Times New Roman"/>
          <w:sz w:val="26"/>
          <w:szCs w:val="26"/>
        </w:rPr>
        <w:t>решений</w:t>
      </w:r>
      <w:r w:rsidR="007C6037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7C6037" w:rsidRPr="009C03CA">
        <w:rPr>
          <w:rFonts w:ascii="Times New Roman" w:hAnsi="Times New Roman" w:cs="Times New Roman"/>
          <w:sz w:val="26"/>
          <w:szCs w:val="26"/>
        </w:rPr>
        <w:t>с</w:t>
      </w:r>
      <w:r w:rsidR="007C6037"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7C6037"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="007C6037"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="007C6037"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="007C6037"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7C6037"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="007C6037" w:rsidRPr="006D1AAC">
        <w:rPr>
          <w:rFonts w:ascii="Times New Roman" w:eastAsia="Calibri" w:hAnsi="Times New Roman" w:cs="Times New Roman"/>
          <w:sz w:val="26"/>
          <w:szCs w:val="26"/>
        </w:rPr>
        <w:t xml:space="preserve"> и входит в укрупненную группу </w:t>
      </w:r>
      <w:r w:rsidR="007C6037">
        <w:rPr>
          <w:rFonts w:ascii="Times New Roman" w:hAnsi="Times New Roman" w:cs="Times New Roman"/>
          <w:color w:val="000000"/>
          <w:sz w:val="26"/>
          <w:szCs w:val="26"/>
        </w:rPr>
        <w:t xml:space="preserve">09.00.00 </w:t>
      </w:r>
      <w:r w:rsidR="007C6037">
        <w:rPr>
          <w:rFonts w:ascii="Times New Roman" w:hAnsi="Times New Roman" w:cs="Times New Roman"/>
          <w:sz w:val="26"/>
          <w:szCs w:val="26"/>
        </w:rPr>
        <w:t>И</w:t>
      </w:r>
      <w:r w:rsidR="007C6037"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 w:rsidR="007C6037" w:rsidRPr="006D1AAC">
        <w:rPr>
          <w:rFonts w:ascii="Times New Roman" w:eastAsia="Calibri" w:hAnsi="Times New Roman" w:cs="Times New Roman"/>
          <w:sz w:val="26"/>
          <w:szCs w:val="26"/>
        </w:rPr>
        <w:t>.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  <w:t xml:space="preserve">1.2. Место учебной дисциплины в структуре основной профессиональной образовательной программы: 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>учебная дисциплина ОУД.14 География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СПО.</w:t>
      </w:r>
    </w:p>
    <w:p w:rsidR="009567AD" w:rsidRPr="003A1DB6" w:rsidRDefault="009567AD" w:rsidP="009567AD">
      <w:pPr>
        <w:spacing w:after="0" w:line="240" w:lineRule="auto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  <w:t>1.3. Цели и задачи учебной дисциплины – требования к результатам освоения дисциплины: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Arial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Arial"/>
          <w:sz w:val="26"/>
          <w:szCs w:val="26"/>
          <w:lang w:eastAsia="ru-RU"/>
        </w:rPr>
        <w:t xml:space="preserve">В основу содержания географии положено изучение единого и одновременно многополярного мира, глобализации мирового развития, фокусирования на формировании у обучающихся целостного представления о роли России в современном мире.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Arial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Arial"/>
          <w:sz w:val="26"/>
          <w:szCs w:val="26"/>
          <w:lang w:eastAsia="ru-RU"/>
        </w:rPr>
        <w:t xml:space="preserve">Содержание программы общеобразовательной дисциплины </w:t>
      </w:r>
      <w:r w:rsidRPr="003A1DB6">
        <w:rPr>
          <w:rFonts w:ascii="Times New Roman" w:eastAsia="等线" w:hAnsi="Times New Roman" w:cs="Arial"/>
          <w:b/>
          <w:bCs/>
          <w:sz w:val="26"/>
          <w:szCs w:val="26"/>
          <w:lang w:eastAsia="ru-RU"/>
        </w:rPr>
        <w:t>«География»</w:t>
      </w:r>
      <w:r w:rsidRPr="003A1DB6">
        <w:rPr>
          <w:rFonts w:ascii="Times New Roman" w:eastAsia="等线" w:hAnsi="Times New Roman" w:cs="Arial"/>
          <w:sz w:val="26"/>
          <w:szCs w:val="26"/>
          <w:lang w:eastAsia="ru-RU"/>
        </w:rPr>
        <w:t xml:space="preserve"> направлено на достижение</w:t>
      </w:r>
      <w:r w:rsidRPr="003A1DB6">
        <w:rPr>
          <w:rFonts w:ascii="Times New Roman" w:eastAsia="等线" w:hAnsi="Times New Roman" w:cs="Arial"/>
          <w:b/>
          <w:bCs/>
          <w:sz w:val="26"/>
          <w:szCs w:val="26"/>
          <w:lang w:eastAsia="ru-RU"/>
        </w:rPr>
        <w:t xml:space="preserve"> следующих целей: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Arial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Arial"/>
          <w:sz w:val="26"/>
          <w:szCs w:val="26"/>
          <w:lang w:eastAsia="ru-RU"/>
        </w:rPr>
        <w:t xml:space="preserve"> воспитание 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с ролью России как составной части мирового сообщества;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Arial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Arial"/>
          <w:sz w:val="26"/>
          <w:szCs w:val="26"/>
          <w:lang w:eastAsia="ru-RU"/>
        </w:rPr>
        <w:t xml:space="preserve">воспитание экологической культуры на основе приобретения знаний о взаимосвязи природы, населения и хозяйства на глобальном, региональном и локальном уровнях и формирование ценностного отношения к проблемам взаимодействия человека и общества;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Arial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Arial"/>
          <w:sz w:val="26"/>
          <w:szCs w:val="26"/>
          <w:lang w:eastAsia="ru-RU"/>
        </w:rPr>
        <w:t xml:space="preserve">формирование системы географических знаний как компонента научной картины мира, завершение формирования основ географической культуры; 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Arial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Arial"/>
          <w:sz w:val="26"/>
          <w:szCs w:val="26"/>
          <w:lang w:eastAsia="ru-RU"/>
        </w:rPr>
        <w:t>приобретение опыта разнообразной деятельности, направленной</w:t>
      </w:r>
      <w:r w:rsidRPr="003A1DB6">
        <w:rPr>
          <w:rFonts w:ascii="Times New Roman" w:eastAsia="等线" w:hAnsi="Times New Roman" w:cs="Arial"/>
          <w:sz w:val="26"/>
          <w:szCs w:val="26"/>
          <w:lang w:eastAsia="ru-RU"/>
        </w:rPr>
        <w:br/>
        <w:t xml:space="preserve">на достижение целей устойчивого развития.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Arial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Arial"/>
          <w:sz w:val="26"/>
          <w:szCs w:val="26"/>
          <w:lang w:eastAsia="ru-RU"/>
        </w:rPr>
        <w:t xml:space="preserve">Освоение содержания учебной дисциплины «География» обеспечивает достижение студентами следующих результатов: 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Arial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Arial"/>
          <w:b/>
          <w:bCs/>
          <w:sz w:val="26"/>
          <w:szCs w:val="26"/>
          <w:lang w:eastAsia="ru-RU"/>
        </w:rPr>
        <w:lastRenderedPageBreak/>
        <w:t>• личностных: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сформированность ответственного отношения к обучению; готовность и способность студентов к саморазвитию и самообразованию на основе мотивации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к обучению и познанию;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сформированность целостного мировоззрения, соответствующего современному уровню развития географической науки и общественной практики;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сформированность основ саморазвития и самовоспитания в соответствии с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сформированность экологического мышления, понимания влияния социально-экономических процессов на состояние природной и социальной среды;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приобретение опыта эколого-направленной деятельности;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сформированность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умение ясно, точно, грамотно излагать свои мысли в устной и письменной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речи, понимать смысл поставленной задачи, выстраивать аргументацию,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приводить аргументы и контраргументы;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критичность мышления, владение первичными навыками анализа и критичной оценки получаемой информации;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креативность мышления, инициативность и находчивость;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  <w:t>• метапредметных: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умение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мира;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lastRenderedPageBreak/>
        <w:t>− понимание места и роли географии в системе наук; представление об обширных междисциплинарных связях географии;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 xml:space="preserve">•  предметных: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владение представлениями о современной географической науке, ее участии в решении важнейших проблем человечества;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владение географическим мышлением для определения географических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аспектов природных, социально-экономических и экологических процессов и проблем;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динамике и территориальных особенностях процессов, протекающих в географическом пространстве;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− владение умениями географического анализа и интерпретации разнообразной информации;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владение умениями применять географические знания для объяснения и оценки разнообразных явлений и процессов, самостоятельного оценивания уровня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безопасности окружающей среды, адаптации к изменению ее условий;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− сформированность представлений и знаний об основных проблемах взаимодействия природы и общества, природных и социально-экономических аспектах экологических проблем.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Выпускник, освоивший ППССЗ, должен обладать </w:t>
      </w: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общими компетенциями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, включающими в себя способность:  </w:t>
      </w:r>
    </w:p>
    <w:p w:rsidR="009567AD" w:rsidRPr="003A1DB6" w:rsidRDefault="009567AD" w:rsidP="009567AD">
      <w:pPr>
        <w:widowControl w:val="0"/>
        <w:shd w:val="clear" w:color="auto" w:fill="FFFFFF"/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9567AD" w:rsidRPr="003A1DB6" w:rsidRDefault="009567AD" w:rsidP="009567AD">
      <w:pPr>
        <w:widowControl w:val="0"/>
        <w:shd w:val="clear" w:color="auto" w:fill="FFFFFF"/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9567AD" w:rsidRPr="003A1DB6" w:rsidRDefault="009567AD" w:rsidP="009567AD">
      <w:pPr>
        <w:widowControl w:val="0"/>
        <w:shd w:val="clear" w:color="auto" w:fill="FFFFFF"/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В рабочей программе дисциплины планируется самостоятельная работа студентов с указанием ее тематики.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 xml:space="preserve">Количество часов на освоение программы дисциплины: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учебной нагрузки обучающегося всего – </w:t>
      </w: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36 часов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, в том числе: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во взаимодействии с преподавателем – </w:t>
      </w: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36 часов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.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</w:pP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</w:pPr>
    </w:p>
    <w:p w:rsidR="009567AD" w:rsidRPr="003A1DB6" w:rsidRDefault="009567AD" w:rsidP="009567AD">
      <w:pPr>
        <w:spacing w:after="0"/>
        <w:ind w:left="538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 xml:space="preserve">2.1. Объем учебной дисциплины и виды учебной работы </w:t>
      </w:r>
    </w:p>
    <w:p w:rsidR="009567AD" w:rsidRPr="003A1DB6" w:rsidRDefault="009567AD" w:rsidP="009567AD">
      <w:pPr>
        <w:spacing w:after="0"/>
        <w:ind w:left="528"/>
        <w:rPr>
          <w:rFonts w:ascii="Times New Roman" w:eastAsia="等线" w:hAnsi="Times New Roman" w:cs="Times New Roman"/>
          <w:sz w:val="26"/>
          <w:szCs w:val="26"/>
          <w:lang w:eastAsia="ru-RU"/>
        </w:rPr>
      </w:pPr>
    </w:p>
    <w:tbl>
      <w:tblPr>
        <w:tblW w:w="8598" w:type="dxa"/>
        <w:tblInd w:w="576" w:type="dxa"/>
        <w:tblCellMar>
          <w:top w:w="14" w:type="dxa"/>
          <w:left w:w="110" w:type="dxa"/>
          <w:bottom w:w="6" w:type="dxa"/>
          <w:right w:w="0" w:type="dxa"/>
        </w:tblCellMar>
        <w:tblLook w:val="04A0"/>
      </w:tblPr>
      <w:tblGrid>
        <w:gridCol w:w="6745"/>
        <w:gridCol w:w="1853"/>
      </w:tblGrid>
      <w:tr w:rsidR="009567AD" w:rsidRPr="003A1DB6" w:rsidTr="00E81071">
        <w:trPr>
          <w:trHeight w:val="471"/>
        </w:trPr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Pr="003A1DB6" w:rsidRDefault="009567AD" w:rsidP="00E81071">
            <w:pPr>
              <w:spacing w:after="0"/>
              <w:ind w:right="112"/>
              <w:jc w:val="center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3A1DB6">
              <w:rPr>
                <w:rFonts w:ascii="Times New Roman" w:eastAsia="等线" w:hAnsi="Times New Roman" w:cs="Times New Roman"/>
                <w:b/>
                <w:sz w:val="26"/>
                <w:szCs w:val="26"/>
                <w:lang w:eastAsia="ru-RU"/>
              </w:rPr>
              <w:t xml:space="preserve">Вид учебной работы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Pr="003A1DB6" w:rsidRDefault="009567AD" w:rsidP="00E81071">
            <w:pPr>
              <w:spacing w:after="0"/>
              <w:ind w:left="62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3A1DB6">
              <w:rPr>
                <w:rFonts w:ascii="Times New Roman" w:eastAsia="等线" w:hAnsi="Times New Roman" w:cs="Times New Roman"/>
                <w:b/>
                <w:sz w:val="26"/>
                <w:szCs w:val="26"/>
                <w:lang w:eastAsia="ru-RU"/>
              </w:rPr>
              <w:t xml:space="preserve">Объем часов </w:t>
            </w:r>
          </w:p>
        </w:tc>
      </w:tr>
      <w:tr w:rsidR="009567AD" w:rsidRPr="003A1DB6" w:rsidTr="00E81071">
        <w:trPr>
          <w:trHeight w:val="355"/>
        </w:trPr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Pr="003A1DB6" w:rsidRDefault="009567AD" w:rsidP="00E81071">
            <w:pPr>
              <w:spacing w:after="0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3A1DB6">
              <w:rPr>
                <w:rFonts w:ascii="Times New Roman" w:eastAsia="等线" w:hAnsi="Times New Roman" w:cs="Times New Roman"/>
                <w:b/>
                <w:sz w:val="26"/>
                <w:szCs w:val="26"/>
                <w:lang w:eastAsia="ru-RU"/>
              </w:rPr>
              <w:t xml:space="preserve">Учебная нагрузка (всего)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Pr="003A1DB6" w:rsidRDefault="009567AD" w:rsidP="00E81071">
            <w:pPr>
              <w:spacing w:after="0"/>
              <w:ind w:right="121"/>
              <w:jc w:val="center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3A1DB6">
              <w:rPr>
                <w:rFonts w:ascii="Times New Roman" w:eastAsia="等线" w:hAnsi="Times New Roman" w:cs="Times New Roman"/>
                <w:b/>
                <w:sz w:val="26"/>
                <w:szCs w:val="26"/>
                <w:lang w:eastAsia="ru-RU"/>
              </w:rPr>
              <w:t xml:space="preserve">36 </w:t>
            </w:r>
          </w:p>
        </w:tc>
      </w:tr>
      <w:tr w:rsidR="009567AD" w:rsidRPr="003A1DB6" w:rsidTr="00E81071">
        <w:trPr>
          <w:trHeight w:val="355"/>
        </w:trPr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Pr="003A1DB6" w:rsidRDefault="009567AD" w:rsidP="00E81071">
            <w:pPr>
              <w:spacing w:after="0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3A1DB6">
              <w:rPr>
                <w:rFonts w:ascii="Times New Roman" w:eastAsia="等线" w:hAnsi="Times New Roman" w:cs="Times New Roman"/>
                <w:b/>
                <w:sz w:val="26"/>
                <w:szCs w:val="26"/>
                <w:lang w:eastAsia="ru-RU"/>
              </w:rPr>
              <w:t>Учебная нагрузка во взаимодействии с преподавателем (всего)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Pr="003A1DB6" w:rsidRDefault="009567AD" w:rsidP="00E81071">
            <w:pPr>
              <w:spacing w:after="0"/>
              <w:ind w:right="121"/>
              <w:jc w:val="center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3A1DB6">
              <w:rPr>
                <w:rFonts w:ascii="Times New Roman" w:eastAsia="等线" w:hAnsi="Times New Roman" w:cs="Times New Roman"/>
                <w:b/>
                <w:sz w:val="26"/>
                <w:szCs w:val="26"/>
                <w:lang w:eastAsia="ru-RU"/>
              </w:rPr>
              <w:t xml:space="preserve">36 </w:t>
            </w:r>
          </w:p>
        </w:tc>
      </w:tr>
      <w:tr w:rsidR="009567AD" w:rsidRPr="003A1DB6" w:rsidTr="00E81071">
        <w:trPr>
          <w:trHeight w:val="307"/>
        </w:trPr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Pr="003A1DB6" w:rsidRDefault="009567AD" w:rsidP="00E81071">
            <w:pPr>
              <w:spacing w:after="0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3A1DB6"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Pr="003A1DB6" w:rsidRDefault="009567AD" w:rsidP="00E81071">
            <w:pPr>
              <w:spacing w:after="0"/>
              <w:ind w:right="56"/>
              <w:jc w:val="center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567AD" w:rsidRPr="003A1DB6" w:rsidTr="00E81071">
        <w:trPr>
          <w:trHeight w:val="307"/>
        </w:trPr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Pr="003A1DB6" w:rsidRDefault="009567AD" w:rsidP="00E81071">
            <w:pPr>
              <w:spacing w:after="0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3A1DB6"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Pr="003A1DB6" w:rsidRDefault="009567AD" w:rsidP="00E81071">
            <w:pPr>
              <w:spacing w:after="0"/>
              <w:ind w:right="56"/>
              <w:jc w:val="center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3A1DB6">
              <w:rPr>
                <w:rFonts w:ascii="Times New Roman" w:eastAsia="等线" w:hAnsi="Times New Roman" w:cs="Times New Roman"/>
                <w:b/>
                <w:bCs/>
                <w:sz w:val="26"/>
                <w:szCs w:val="26"/>
                <w:lang w:eastAsia="ru-RU"/>
              </w:rPr>
              <w:t>24</w:t>
            </w:r>
          </w:p>
        </w:tc>
      </w:tr>
      <w:tr w:rsidR="009567AD" w:rsidRPr="003A1DB6" w:rsidTr="00E81071">
        <w:trPr>
          <w:trHeight w:val="307"/>
        </w:trPr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Pr="003A1DB6" w:rsidRDefault="009567AD" w:rsidP="00E81071">
            <w:pPr>
              <w:spacing w:after="0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3A1DB6"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  <w:t xml:space="preserve">практические занятия 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Pr="003A1DB6" w:rsidRDefault="009567AD" w:rsidP="00E81071">
            <w:pPr>
              <w:spacing w:after="0"/>
              <w:ind w:right="121"/>
              <w:jc w:val="center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3A1DB6">
              <w:rPr>
                <w:rFonts w:ascii="Times New Roman" w:eastAsia="等线" w:hAnsi="Times New Roman" w:cs="Times New Roman"/>
                <w:b/>
                <w:sz w:val="26"/>
                <w:szCs w:val="26"/>
                <w:lang w:eastAsia="ru-RU"/>
              </w:rPr>
              <w:t xml:space="preserve">10 </w:t>
            </w:r>
          </w:p>
        </w:tc>
      </w:tr>
      <w:tr w:rsidR="009567AD" w:rsidRPr="003A1DB6" w:rsidTr="00E81071">
        <w:trPr>
          <w:trHeight w:val="313"/>
        </w:trPr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Pr="003A1DB6" w:rsidRDefault="009567AD" w:rsidP="00E81071">
            <w:pPr>
              <w:spacing w:after="0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3A1DB6"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  <w:t xml:space="preserve">консультация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Pr="003A1DB6" w:rsidRDefault="009567AD" w:rsidP="00E81071">
            <w:pPr>
              <w:spacing w:after="0"/>
              <w:ind w:right="116"/>
              <w:jc w:val="center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3A1DB6">
              <w:rPr>
                <w:rFonts w:ascii="Times New Roman" w:eastAsia="等线" w:hAnsi="Times New Roman" w:cs="Times New Roman"/>
                <w:b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9567AD" w:rsidRPr="003A1DB6" w:rsidTr="00E81071">
        <w:trPr>
          <w:trHeight w:val="610"/>
        </w:trPr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567AD" w:rsidRPr="003A1DB6" w:rsidRDefault="009567AD" w:rsidP="00E81071">
            <w:pPr>
              <w:spacing w:after="0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3A1DB6"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  <w:t>Промежуточная аттестация в форме дифференцированного зачёта</w:t>
            </w:r>
          </w:p>
        </w:tc>
        <w:tc>
          <w:tcPr>
            <w:tcW w:w="1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67AD" w:rsidRPr="003A1DB6" w:rsidRDefault="009567AD" w:rsidP="00E81071">
            <w:pPr>
              <w:spacing w:after="0"/>
              <w:ind w:right="-26"/>
              <w:jc w:val="right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  <w:sectPr w:rsidR="009567AD" w:rsidRPr="003A1DB6">
          <w:headerReference w:type="default" r:id="rId8"/>
          <w:pgSz w:w="11906" w:h="16838"/>
          <w:pgMar w:top="1440" w:right="1476" w:bottom="1440" w:left="1440" w:header="708" w:footer="708" w:gutter="0"/>
          <w:paperSrc w:first="1" w:other="1"/>
          <w:cols w:space="720"/>
        </w:sectPr>
      </w:pPr>
    </w:p>
    <w:p w:rsidR="009567AD" w:rsidRPr="003A1DB6" w:rsidRDefault="009567AD" w:rsidP="009567AD">
      <w:pPr>
        <w:spacing w:after="0"/>
        <w:ind w:left="10" w:right="2445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            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ГЕОГРАФИЯ </w:t>
      </w:r>
    </w:p>
    <w:p w:rsidR="009567AD" w:rsidRPr="003A1DB6" w:rsidRDefault="009567AD" w:rsidP="009567AD">
      <w:pPr>
        <w:spacing w:after="0"/>
        <w:ind w:left="10" w:right="2445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</w:p>
    <w:tbl>
      <w:tblPr>
        <w:tblStyle w:val="1"/>
        <w:tblW w:w="14174" w:type="dxa"/>
        <w:tblLook w:val="04A0"/>
      </w:tblPr>
      <w:tblGrid>
        <w:gridCol w:w="3531"/>
        <w:gridCol w:w="8390"/>
        <w:gridCol w:w="1103"/>
        <w:gridCol w:w="1150"/>
      </w:tblGrid>
      <w:tr w:rsidR="009567AD" w:rsidRPr="003A1DB6" w:rsidTr="00E81071">
        <w:tc>
          <w:tcPr>
            <w:tcW w:w="3542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38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  практические занятия, самостоятельная работа обучающихся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7AD" w:rsidRPr="003A1DB6" w:rsidRDefault="009567AD" w:rsidP="00E81071">
            <w:pPr>
              <w:spacing w:after="22"/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Объем </w:t>
            </w:r>
          </w:p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часов </w:t>
            </w:r>
          </w:p>
        </w:tc>
        <w:tc>
          <w:tcPr>
            <w:tcW w:w="1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67AD" w:rsidRPr="003A1DB6" w:rsidRDefault="009567AD" w:rsidP="00E81071">
            <w:pPr>
              <w:spacing w:line="242" w:lineRule="auto"/>
              <w:ind w:left="314" w:right="32" w:hanging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Уровен ь </w:t>
            </w:r>
          </w:p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освоени я </w:t>
            </w:r>
          </w:p>
        </w:tc>
      </w:tr>
      <w:tr w:rsidR="009567AD" w:rsidRPr="003A1DB6" w:rsidTr="00E81071">
        <w:tc>
          <w:tcPr>
            <w:tcW w:w="3542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38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567AD" w:rsidRPr="003A1DB6" w:rsidTr="00E81071">
        <w:tc>
          <w:tcPr>
            <w:tcW w:w="11980" w:type="dxa"/>
            <w:gridSpan w:val="2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sz w:val="26"/>
                <w:szCs w:val="26"/>
              </w:rPr>
              <w:t>Раздел 1. География как наука</w:t>
            </w:r>
          </w:p>
        </w:tc>
        <w:tc>
          <w:tcPr>
            <w:tcW w:w="10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67AD" w:rsidRPr="003A1DB6" w:rsidTr="00E81071">
        <w:tc>
          <w:tcPr>
            <w:tcW w:w="3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Pr="003A1DB6" w:rsidRDefault="009567AD" w:rsidP="00E81071">
            <w:pPr>
              <w:spacing w:line="23" w:lineRule="atLeast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Тема 1.1.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Традиционные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иновыеметоды в географии.</w:t>
            </w:r>
          </w:p>
          <w:p w:rsidR="009567AD" w:rsidRPr="003A1DB6" w:rsidRDefault="009567AD" w:rsidP="00E81071">
            <w:pPr>
              <w:spacing w:line="23" w:lineRule="atLeast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>Географические прогнозы.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>Географическая культура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sz w:val="26"/>
                <w:szCs w:val="26"/>
              </w:rPr>
              <w:t xml:space="preserve">Содержание учебного материала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sz w:val="24"/>
              </w:rPr>
              <w:t>2</w:t>
            </w: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67AD" w:rsidRPr="003A1DB6" w:rsidTr="00E81071">
        <w:tc>
          <w:tcPr>
            <w:tcW w:w="3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Pr="003A1DB6" w:rsidRDefault="009567AD" w:rsidP="00E81071">
            <w:pPr>
              <w:spacing w:line="23" w:lineRule="atLeast"/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bCs/>
                <w:sz w:val="26"/>
                <w:szCs w:val="26"/>
              </w:rPr>
              <w:t>Теоретическое обучение</w:t>
            </w:r>
          </w:p>
          <w:p w:rsidR="009567AD" w:rsidRPr="003A1DB6" w:rsidRDefault="009567AD" w:rsidP="00E81071">
            <w:pPr>
              <w:spacing w:line="23" w:lineRule="atLeast"/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1. Традиционныеиновые методы исследований в географических науках, ихиспользованиевразных сферах человеческой деятельности. Современные направлениягеографических исследований. Источники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географической информации, геоинформационные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системы.Географические прогнозы как результат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>географических исследований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. 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2. Элементыгеографической культуры: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географическая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картина</w:t>
            </w:r>
            <w:r w:rsidRPr="003A1DB6">
              <w:rPr>
                <w:rFonts w:ascii="Times New Roman" w:hAnsi="Times New Roman" w:cs="Arial"/>
                <w:spacing w:val="-4"/>
                <w:sz w:val="26"/>
                <w:szCs w:val="26"/>
              </w:rPr>
              <w:t xml:space="preserve">мира,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географическоемышление, язык географии. Их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значимость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дляпредставителейразных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>профессий.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2</w:t>
            </w: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67AD" w:rsidRPr="003A1DB6" w:rsidTr="00E81071">
        <w:tc>
          <w:tcPr>
            <w:tcW w:w="1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sz w:val="26"/>
                <w:szCs w:val="26"/>
              </w:rPr>
              <w:t>Раздел2.Природопользованиеи</w:t>
            </w:r>
            <w:r w:rsidRPr="003A1DB6">
              <w:rPr>
                <w:rFonts w:ascii="Times New Roman" w:hAnsi="Times New Roman" w:cs="Arial"/>
                <w:b/>
                <w:spacing w:val="-2"/>
                <w:sz w:val="26"/>
                <w:szCs w:val="26"/>
              </w:rPr>
              <w:t>геоэкология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67AD" w:rsidRPr="003A1DB6" w:rsidTr="00E81071">
        <w:trPr>
          <w:trHeight w:val="921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Тема 2.1. Природныересурсы и их виды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Arial"/>
                <w:sz w:val="24"/>
              </w:rPr>
            </w:pPr>
            <w:r w:rsidRPr="003A1DB6">
              <w:rPr>
                <w:rFonts w:ascii="Times New Roman" w:hAnsi="Times New Roman" w:cs="Arial"/>
                <w:b/>
                <w:bCs/>
                <w:sz w:val="26"/>
                <w:szCs w:val="26"/>
              </w:rPr>
              <w:t>Теоретическое обучение</w:t>
            </w:r>
          </w:p>
          <w:p w:rsidR="009567AD" w:rsidRPr="003A1DB6" w:rsidRDefault="009567AD" w:rsidP="00E81071">
            <w:pPr>
              <w:spacing w:line="23" w:lineRule="atLeast"/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3. Особенности размещения природныхресурсовмира.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Природно-ресурсный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капиталрегионов,крупных стран, в том числе России.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Ресурсообеспеченность.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Истощение природных ресурсов. Обеспеченность стран стратегическими ресурсами: нефтью, газом,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lastRenderedPageBreak/>
              <w:t xml:space="preserve">ураном,руднымиидругими полезными ископаемыми. Земельные ресурсы. </w:t>
            </w:r>
          </w:p>
          <w:p w:rsidR="009567AD" w:rsidRPr="003A1DB6" w:rsidRDefault="009567AD" w:rsidP="00E81071">
            <w:pPr>
              <w:spacing w:line="23" w:lineRule="atLeast"/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4.Обеспеченность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человечествапреснойводой. Гидроэнергоресурсы Земли, перспективы их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использования.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Географиялесныхресурсов, лесной фонд мира. Обезлесение,егопричины и распространение. Рольприродныхресурсов Мирового океана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(энергетических, биологических,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минеральных) в жизни человечестваиперспективы их использования.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>Агроклиматические ресурсы.Рекреационные ресурсы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lastRenderedPageBreak/>
              <w:t>2</w:t>
            </w: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67AD" w:rsidRPr="003A1DB6" w:rsidTr="00E81071"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Arial"/>
                <w:sz w:val="24"/>
              </w:rPr>
            </w:pPr>
            <w:r w:rsidRPr="003A1DB6">
              <w:rPr>
                <w:rFonts w:ascii="Times New Roman" w:hAnsi="Times New Roman" w:cs="Arial"/>
                <w:b/>
                <w:bCs/>
                <w:sz w:val="26"/>
                <w:szCs w:val="26"/>
              </w:rPr>
              <w:t>5. Практическая работа №1.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 О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пределение ресурсообеспеченности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странотдельнымивидами природных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>ресурсов.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67AD" w:rsidRPr="003A1DB6" w:rsidTr="00E81071">
        <w:tc>
          <w:tcPr>
            <w:tcW w:w="11980" w:type="dxa"/>
            <w:gridSpan w:val="2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sz w:val="26"/>
                <w:szCs w:val="26"/>
              </w:rPr>
              <w:t>Раздел</w:t>
            </w:r>
            <w:r w:rsidRPr="003A1DB6">
              <w:rPr>
                <w:rFonts w:ascii="Times New Roman" w:hAnsi="Times New Roman" w:cs="Arial"/>
                <w:b/>
                <w:spacing w:val="-12"/>
                <w:sz w:val="26"/>
                <w:szCs w:val="26"/>
              </w:rPr>
              <w:t xml:space="preserve"> 3</w:t>
            </w:r>
            <w:r w:rsidRPr="003A1DB6">
              <w:rPr>
                <w:rFonts w:ascii="Times New Roman" w:hAnsi="Times New Roman" w:cs="Arial"/>
                <w:b/>
                <w:sz w:val="26"/>
                <w:szCs w:val="26"/>
              </w:rPr>
              <w:t>.Современнаяполитическая</w:t>
            </w:r>
            <w:r w:rsidRPr="003A1DB6">
              <w:rPr>
                <w:rFonts w:ascii="Times New Roman" w:hAnsi="Times New Roman" w:cs="Arial"/>
                <w:b/>
                <w:spacing w:val="-2"/>
                <w:sz w:val="26"/>
                <w:szCs w:val="26"/>
              </w:rPr>
              <w:t>карта</w:t>
            </w:r>
          </w:p>
        </w:tc>
        <w:tc>
          <w:tcPr>
            <w:tcW w:w="10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67AD" w:rsidRPr="003A1DB6" w:rsidTr="00E81071">
        <w:tc>
          <w:tcPr>
            <w:tcW w:w="3542" w:type="dxa"/>
          </w:tcPr>
          <w:p w:rsidR="009567AD" w:rsidRPr="003A1DB6" w:rsidRDefault="009567AD" w:rsidP="00E81071">
            <w:pPr>
              <w:spacing w:line="252" w:lineRule="auto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Тема 2.1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Политическая география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и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>геополитика.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Классификация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итипологиястран </w:t>
            </w:r>
            <w:r w:rsidRPr="003A1DB6">
              <w:rPr>
                <w:rFonts w:ascii="Times New Roman" w:hAnsi="Times New Roman" w:cs="Arial"/>
                <w:spacing w:val="-4"/>
                <w:sz w:val="26"/>
                <w:szCs w:val="26"/>
              </w:rPr>
              <w:t>мира</w:t>
            </w:r>
          </w:p>
        </w:tc>
        <w:tc>
          <w:tcPr>
            <w:tcW w:w="8438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bCs/>
                <w:sz w:val="26"/>
                <w:szCs w:val="26"/>
              </w:rPr>
              <w:t>Теоретическое обучение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6. Теоретические основы геополитикикакнауки. Политическаягеография и геополитика. Политическаякартамира и изменения, на ней происходящие. Новая многополярная модель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политического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мироустройства, очаги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геополитических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конфликтов.Политико-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географическоеположение.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СпецификаРоссии как евразийскогоиприарктического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>государства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.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7. Основные типы стран: критерииихвыделения. Формы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правления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государствмира,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унитарное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и федеративное государственноеустройство.</w:t>
            </w:r>
          </w:p>
        </w:tc>
        <w:tc>
          <w:tcPr>
            <w:tcW w:w="10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67AD" w:rsidRPr="003A1DB6" w:rsidTr="00E81071">
        <w:tc>
          <w:tcPr>
            <w:tcW w:w="11980" w:type="dxa"/>
            <w:gridSpan w:val="2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sz w:val="26"/>
                <w:szCs w:val="26"/>
              </w:rPr>
              <w:t>Раздел4.Население</w:t>
            </w:r>
            <w:r w:rsidRPr="003A1DB6">
              <w:rPr>
                <w:rFonts w:ascii="Times New Roman" w:hAnsi="Times New Roman" w:cs="Arial"/>
                <w:b/>
                <w:spacing w:val="-4"/>
                <w:sz w:val="26"/>
                <w:szCs w:val="26"/>
              </w:rPr>
              <w:t>мира</w:t>
            </w:r>
          </w:p>
        </w:tc>
        <w:tc>
          <w:tcPr>
            <w:tcW w:w="10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67AD" w:rsidRPr="003A1DB6" w:rsidTr="00E81071">
        <w:tc>
          <w:tcPr>
            <w:tcW w:w="3542" w:type="dxa"/>
          </w:tcPr>
          <w:p w:rsidR="009567AD" w:rsidRPr="003A1DB6" w:rsidRDefault="009567AD" w:rsidP="00E81071">
            <w:pPr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Тема 4.1. Численность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ивоспроизводство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>населения.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Составиструктура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>населения</w:t>
            </w:r>
          </w:p>
        </w:tc>
        <w:tc>
          <w:tcPr>
            <w:tcW w:w="8438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bCs/>
                <w:sz w:val="26"/>
                <w:szCs w:val="26"/>
              </w:rPr>
              <w:t>Теоретическое обучение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8. Численностьнаселениямира и динамика её изменения. Теория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демографического перехода.Воспроизводство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населения, его типы иособенностивстранах с различным уровнем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социально-экономического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lastRenderedPageBreak/>
              <w:t>развития (демографический взрыв, демографический кризис,старениенаселения). Демографическая политика и её направления в странах различных типов воспроизводства населения.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9. Возрастной и половой составнаселениямира. Структура занятости населения в странах с различным уровнем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социально-экономического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развития.Этническийсостав населения.Крупныенароды, языковые семьи и группы, особенностиихразмещения. Религиозный состав населения.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Мировые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и национальные религии, главные районы распространения.Население мира и глобализация. География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культуры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всистемегеографических наук. Современные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цивилизации,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географическиерубежи цивилизации Запада ицивилизации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>Востока</w:t>
            </w:r>
          </w:p>
        </w:tc>
        <w:tc>
          <w:tcPr>
            <w:tcW w:w="10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67AD" w:rsidRPr="003A1DB6" w:rsidTr="00E81071">
        <w:tc>
          <w:tcPr>
            <w:tcW w:w="3542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8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10. Практическая работа №2.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Определениеисравнение темпов роста населения крупных по численности населениястранирегионов мира (форма фиксации результатов анализа повыбору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>обучающихся).</w:t>
            </w:r>
          </w:p>
        </w:tc>
        <w:tc>
          <w:tcPr>
            <w:tcW w:w="10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67AD" w:rsidRPr="003A1DB6" w:rsidTr="00E81071">
        <w:tc>
          <w:tcPr>
            <w:tcW w:w="11980" w:type="dxa"/>
            <w:gridSpan w:val="2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sz w:val="26"/>
                <w:szCs w:val="26"/>
              </w:rPr>
              <w:t>Раздел5.Мировое</w:t>
            </w:r>
            <w:r w:rsidRPr="003A1DB6">
              <w:rPr>
                <w:rFonts w:ascii="Times New Roman" w:hAnsi="Times New Roman" w:cs="Arial"/>
                <w:b/>
                <w:spacing w:val="-2"/>
                <w:sz w:val="26"/>
                <w:szCs w:val="26"/>
              </w:rPr>
              <w:t>хозяйство</w:t>
            </w:r>
          </w:p>
        </w:tc>
        <w:tc>
          <w:tcPr>
            <w:tcW w:w="10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67AD" w:rsidRPr="003A1DB6" w:rsidTr="00E81071">
        <w:tc>
          <w:tcPr>
            <w:tcW w:w="3542" w:type="dxa"/>
            <w:vMerge w:val="restart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Тема 5.1. 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Состав и структура мировогохозяйства.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Международное географическое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разделениетруда</w:t>
            </w:r>
          </w:p>
        </w:tc>
        <w:tc>
          <w:tcPr>
            <w:tcW w:w="8438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bCs/>
                <w:sz w:val="26"/>
                <w:szCs w:val="26"/>
              </w:rPr>
              <w:t>Теоретическое обучение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11.Мировое хозяйство: определение и состав. Основные этапы развития мирового хозяйства.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12.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lastRenderedPageBreak/>
              <w:t>международном географическом разделении труда</w:t>
            </w:r>
          </w:p>
        </w:tc>
        <w:tc>
          <w:tcPr>
            <w:tcW w:w="10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67AD" w:rsidRPr="003A1DB6" w:rsidTr="00E81071">
        <w:tc>
          <w:tcPr>
            <w:tcW w:w="3542" w:type="dxa"/>
            <w:vMerge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8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13. </w:t>
            </w:r>
            <w:r w:rsidRPr="003A1D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№3.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Сравнение структуры экономики аграрных, индустриальных и постиндустриальных стран.</w:t>
            </w:r>
          </w:p>
        </w:tc>
        <w:tc>
          <w:tcPr>
            <w:tcW w:w="10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67AD" w:rsidRPr="003A1DB6" w:rsidTr="00E81071">
        <w:tc>
          <w:tcPr>
            <w:tcW w:w="3542" w:type="dxa"/>
          </w:tcPr>
          <w:p w:rsidR="009567AD" w:rsidRPr="003A1DB6" w:rsidRDefault="009567AD" w:rsidP="00E81071">
            <w:pPr>
              <w:rPr>
                <w:rFonts w:ascii="Times New Roman" w:hAnsi="Times New Roman" w:cs="Arial"/>
                <w:sz w:val="26"/>
                <w:szCs w:val="26"/>
              </w:rPr>
            </w:pPr>
          </w:p>
        </w:tc>
        <w:tc>
          <w:tcPr>
            <w:tcW w:w="8438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Профессионально-ориентированное содержание</w:t>
            </w:r>
          </w:p>
        </w:tc>
        <w:tc>
          <w:tcPr>
            <w:tcW w:w="10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  <w:r w:rsidRPr="003A1DB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67AD" w:rsidRPr="003A1DB6" w:rsidTr="00E81071">
        <w:tc>
          <w:tcPr>
            <w:tcW w:w="3542" w:type="dxa"/>
          </w:tcPr>
          <w:p w:rsidR="009567AD" w:rsidRPr="003A1DB6" w:rsidRDefault="009567AD" w:rsidP="00E81071">
            <w:pPr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Тема 5.2. 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Географияглавных отраслей мирового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хозяйства. Промышленность </w:t>
            </w:r>
            <w:r w:rsidRPr="003A1DB6">
              <w:rPr>
                <w:rFonts w:ascii="Times New Roman" w:hAnsi="Times New Roman" w:cs="Arial"/>
                <w:spacing w:val="-4"/>
                <w:sz w:val="26"/>
                <w:szCs w:val="26"/>
              </w:rPr>
              <w:t>мира</w:t>
            </w:r>
          </w:p>
        </w:tc>
        <w:tc>
          <w:tcPr>
            <w:tcW w:w="8438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bCs/>
                <w:sz w:val="26"/>
                <w:szCs w:val="26"/>
              </w:rPr>
              <w:t>Теоретическое обучение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b/>
                <w:sz w:val="26"/>
                <w:szCs w:val="26"/>
              </w:rPr>
              <w:t>14*.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Географические особенности размещения основных видов сырьевых и топливных ресурсов. Страны-лидеры по запасам и добыче нефти, природного газа и угля. Топливно-энергетический комплекс мира: основные этапы развития, «энергопереход». География отраслей топливной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 изменяющие её географию, «сланцевая революция», «водородная» энергетика, «зелёная энергетика»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15.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Мировая электроэнергетика. Структура мирового производства электроэнергии и её географические особенности. Быстрый рост производства электроэнергии с использованием возобновляемых источников энергии. Страны-лидеры по развитию «возобновляемой» энергетики. Воздействие на окружающую среду топливной промышленности и различных типов электростанций, включая возобновляемые источники энергии. Роль России как крупнейшего поставщика топливно-энергетических и сырьевых ресурсов в мировой экономике</w:t>
            </w:r>
            <w:r w:rsidRPr="003A1DB6">
              <w:rPr>
                <w:rFonts w:ascii="Times New Roman" w:hAnsi="Times New Roman" w:cs="Arial"/>
                <w:sz w:val="24"/>
              </w:rPr>
              <w:t>.</w:t>
            </w:r>
          </w:p>
        </w:tc>
        <w:tc>
          <w:tcPr>
            <w:tcW w:w="10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67AD" w:rsidRPr="003A1DB6" w:rsidTr="00E81071">
        <w:tc>
          <w:tcPr>
            <w:tcW w:w="3542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8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b/>
                <w:sz w:val="26"/>
                <w:szCs w:val="26"/>
              </w:rPr>
              <w:t>16*.</w:t>
            </w:r>
            <w:r w:rsidRPr="003A1D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 №4.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Составление экономико-географической характеристики профильной отрасли.</w:t>
            </w:r>
          </w:p>
        </w:tc>
        <w:tc>
          <w:tcPr>
            <w:tcW w:w="10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67AD" w:rsidRPr="003A1DB6" w:rsidTr="00E81071">
        <w:tc>
          <w:tcPr>
            <w:tcW w:w="11980" w:type="dxa"/>
            <w:gridSpan w:val="2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sz w:val="26"/>
                <w:szCs w:val="26"/>
              </w:rPr>
              <w:lastRenderedPageBreak/>
              <w:t>Раздел 6. Регионы и страны мира</w:t>
            </w:r>
          </w:p>
        </w:tc>
        <w:tc>
          <w:tcPr>
            <w:tcW w:w="10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67AD" w:rsidRPr="003A1DB6" w:rsidTr="00E81071">
        <w:trPr>
          <w:trHeight w:val="2196"/>
        </w:trPr>
        <w:tc>
          <w:tcPr>
            <w:tcW w:w="3542" w:type="dxa"/>
            <w:vMerge w:val="restart"/>
          </w:tcPr>
          <w:p w:rsidR="009567AD" w:rsidRPr="003A1DB6" w:rsidRDefault="009567AD" w:rsidP="00E81071">
            <w:pPr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Тема 6.1.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Регионы мира. Зарубежная Европа</w:t>
            </w:r>
          </w:p>
        </w:tc>
        <w:tc>
          <w:tcPr>
            <w:tcW w:w="8438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bCs/>
                <w:sz w:val="26"/>
                <w:szCs w:val="26"/>
              </w:rPr>
              <w:t>Теоретическое обучение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17. Многообразие подходов к выделению регионов мира. Регионы мира: Зарубежная Европа, Зарубежная Азия, Северная Америка, Латинская Америка, Африка, Австралия и Океания. 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18. Зарубежная Европа: состав (субрегионы Западная Европа, Северная Европа, Южная Европа, Восточная Европа), общая характеристика. Общие черты и особенности природно-ресурсного капитала, населения и хозяйства стран субрегионов. Геополитические проблемы региона.</w:t>
            </w:r>
          </w:p>
        </w:tc>
        <w:tc>
          <w:tcPr>
            <w:tcW w:w="10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67AD" w:rsidRPr="003A1DB6" w:rsidTr="00E81071">
        <w:tc>
          <w:tcPr>
            <w:tcW w:w="3542" w:type="dxa"/>
            <w:vMerge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8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19. </w:t>
            </w:r>
            <w:r w:rsidRPr="003A1D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№5.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Сравнение по уровню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социально-экономического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развития стран различных субрегионов Зарубежной Европы с использованием источниковгеографической информации (по выбору)</w:t>
            </w:r>
          </w:p>
        </w:tc>
        <w:tc>
          <w:tcPr>
            <w:tcW w:w="10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67AD" w:rsidRPr="003A1DB6" w:rsidTr="00E81071">
        <w:tc>
          <w:tcPr>
            <w:tcW w:w="3542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Тема 6.2. Зарубежная Азия</w:t>
            </w:r>
          </w:p>
        </w:tc>
        <w:tc>
          <w:tcPr>
            <w:tcW w:w="8438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bCs/>
                <w:sz w:val="26"/>
                <w:szCs w:val="26"/>
              </w:rPr>
              <w:t>Теоретическое обучение.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20. Зарубежная Азия: состав (субрегионы: Юго-Западная Азия, Центральная Азия, Восточная Азия, Южная Азия, Юго-Восточная Азия), общая экономико-географическая характеристика. 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21. Общие черты и особенности экономико-географического положения, природно-ресурсного капитала, населения, хозяйства стран Зарубежной Азии, современные проблемы (на примере Китая, Индии, Ирана, Японии). Современные экономические отношения России со странами Зарубежной Азии (Китай, Индия, Турция, страны Центральной Азии)</w:t>
            </w:r>
          </w:p>
        </w:tc>
        <w:tc>
          <w:tcPr>
            <w:tcW w:w="10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67AD" w:rsidRPr="003A1DB6" w:rsidTr="00E81071">
        <w:tc>
          <w:tcPr>
            <w:tcW w:w="3542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8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22. </w:t>
            </w:r>
            <w:r w:rsidRPr="003A1D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№6.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Сравнение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международной промышленной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исельскохозяйственной специализации Китая и Индии на основании анализаданныхобэкспорте основных видов продукции.</w:t>
            </w:r>
          </w:p>
        </w:tc>
        <w:tc>
          <w:tcPr>
            <w:tcW w:w="10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67AD" w:rsidRPr="003A1DB6" w:rsidTr="00E81071">
        <w:tc>
          <w:tcPr>
            <w:tcW w:w="3542" w:type="dxa"/>
            <w:vMerge w:val="restart"/>
          </w:tcPr>
          <w:p w:rsidR="009567AD" w:rsidRPr="003A1DB6" w:rsidRDefault="009567AD" w:rsidP="00E810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lastRenderedPageBreak/>
              <w:t>Тема 6.3. Америка</w:t>
            </w:r>
          </w:p>
        </w:tc>
        <w:tc>
          <w:tcPr>
            <w:tcW w:w="8438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23.Америка: состав (субрегионы: Северная Америка, Латинская Америка), общие черты и особенности природно- ресурсного капитала, населения и хозяйства субрегионов. 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24. Особенности экономико-географического положения природно-ресурсного капитала, населения, хозяйства США и Канады, стран Латинской Америки, современные проблемы (на примере США, Канады, Мексики, Бразилии).</w:t>
            </w:r>
          </w:p>
        </w:tc>
        <w:tc>
          <w:tcPr>
            <w:tcW w:w="10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67AD" w:rsidRPr="003A1DB6" w:rsidTr="00E81071">
        <w:tc>
          <w:tcPr>
            <w:tcW w:w="3542" w:type="dxa"/>
            <w:vMerge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8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25. </w:t>
            </w:r>
            <w:r w:rsidRPr="003A1D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№7.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Объяснениеособенностей территориальнойструктуры хозяйства Канады и Бразилии на основе анализагеографических</w:t>
            </w:r>
            <w:r w:rsidRPr="003A1DB6">
              <w:rPr>
                <w:rFonts w:ascii="Times New Roman" w:hAnsi="Times New Roman" w:cs="Arial"/>
                <w:spacing w:val="-4"/>
                <w:sz w:val="26"/>
                <w:szCs w:val="26"/>
              </w:rPr>
              <w:t>карт</w:t>
            </w:r>
          </w:p>
        </w:tc>
        <w:tc>
          <w:tcPr>
            <w:tcW w:w="10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67AD" w:rsidRPr="003A1DB6" w:rsidTr="00E81071">
        <w:tc>
          <w:tcPr>
            <w:tcW w:w="3542" w:type="dxa"/>
          </w:tcPr>
          <w:p w:rsidR="009567AD" w:rsidRPr="003A1DB6" w:rsidRDefault="009567AD" w:rsidP="00E81071">
            <w:pPr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Тема 6.4. Африка.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Австралия и Океания</w:t>
            </w:r>
          </w:p>
        </w:tc>
        <w:tc>
          <w:tcPr>
            <w:tcW w:w="8438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Теоретическое обучение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26.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Африка: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состав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(субрегионы: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Северная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Африка,Западная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Африка,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Центральная Африка, Восточная Африка, Южная Африка),общаяэкономико-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географическая характеристика.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Особенности природно- ресурсного капитала, населенияихозяйствастран субрегионов. Последствия колониализма в экономике Африки. Экономические и социальные проблемы региона. Особенности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экономико-географического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положения, природно- ресурсного капитала, населения, хозяйства стран Африки (на примере ЮАР, Египта, Алжира, Нигерии)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27. 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природно-ресурсный капитал. Отрасли международной специализации. Географическая и товарная структура экспорта Океании: особенности природных ресурсов, населения и хозяйства. Место в международном географическом разделении труда</w:t>
            </w:r>
          </w:p>
        </w:tc>
        <w:tc>
          <w:tcPr>
            <w:tcW w:w="10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67AD" w:rsidRPr="003A1DB6" w:rsidTr="00E81071">
        <w:tc>
          <w:tcPr>
            <w:tcW w:w="3542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8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28.</w:t>
            </w:r>
            <w:r w:rsidRPr="003A1D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 №8.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Сравнение на основе анализастатистических данных роли сельского хозяйства в экономике Алжира и Эфиопии.</w:t>
            </w:r>
          </w:p>
        </w:tc>
        <w:tc>
          <w:tcPr>
            <w:tcW w:w="10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67AD" w:rsidRPr="003A1DB6" w:rsidTr="00E81071">
        <w:tc>
          <w:tcPr>
            <w:tcW w:w="3542" w:type="dxa"/>
          </w:tcPr>
          <w:p w:rsidR="009567AD" w:rsidRPr="003A1DB6" w:rsidRDefault="009567AD" w:rsidP="00E81071">
            <w:pPr>
              <w:rPr>
                <w:rFonts w:ascii="Times New Roman" w:hAnsi="Times New Roman" w:cs="Arial"/>
                <w:sz w:val="26"/>
                <w:szCs w:val="26"/>
              </w:rPr>
            </w:pPr>
          </w:p>
        </w:tc>
        <w:tc>
          <w:tcPr>
            <w:tcW w:w="8438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Профессионально-ориентированное содержание</w:t>
            </w:r>
          </w:p>
        </w:tc>
        <w:tc>
          <w:tcPr>
            <w:tcW w:w="10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  <w:r w:rsidRPr="003A1DB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67AD" w:rsidRPr="003A1DB6" w:rsidTr="00E81071">
        <w:tc>
          <w:tcPr>
            <w:tcW w:w="3542" w:type="dxa"/>
            <w:vMerge w:val="restart"/>
          </w:tcPr>
          <w:p w:rsidR="009567AD" w:rsidRPr="003A1DB6" w:rsidRDefault="009567AD" w:rsidP="00E81071">
            <w:pPr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Тема 6.5.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Россия нагеополитической, геоэкономической и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геодемографической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карте мира</w:t>
            </w:r>
          </w:p>
        </w:tc>
        <w:tc>
          <w:tcPr>
            <w:tcW w:w="8438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bCs/>
                <w:sz w:val="26"/>
                <w:szCs w:val="26"/>
              </w:rPr>
              <w:t>Теоретическое обучение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29. РольиместоРоссии вмировой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политике,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экономике,человеческом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потенциале.Особенности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интеграции России в мировое сообщество. Географическиеаспекты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решения внешнеэкономических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ивнешнеполитических задачразвитияРоссии.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b/>
                <w:sz w:val="26"/>
                <w:szCs w:val="26"/>
              </w:rPr>
              <w:t>30*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>. География отраслей международной специализации РФ. Развитие и размещение предприятий профильной отрасли в России.</w:t>
            </w:r>
          </w:p>
        </w:tc>
        <w:tc>
          <w:tcPr>
            <w:tcW w:w="10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67AD" w:rsidRPr="003A1DB6" w:rsidTr="00E81071">
        <w:tc>
          <w:tcPr>
            <w:tcW w:w="3542" w:type="dxa"/>
            <w:vMerge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8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b/>
                <w:sz w:val="26"/>
                <w:szCs w:val="26"/>
              </w:rPr>
              <w:t>31*.</w:t>
            </w:r>
            <w:r w:rsidRPr="003A1D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№9.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Изменениенаправления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международных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экономических связей России в новых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 xml:space="preserve">геоэкономических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игеополитических </w:t>
            </w:r>
            <w:r w:rsidRPr="003A1DB6">
              <w:rPr>
                <w:rFonts w:ascii="Times New Roman" w:hAnsi="Times New Roman" w:cs="Arial"/>
                <w:spacing w:val="-2"/>
                <w:sz w:val="26"/>
                <w:szCs w:val="26"/>
              </w:rPr>
              <w:t>условиях</w:t>
            </w:r>
          </w:p>
        </w:tc>
        <w:tc>
          <w:tcPr>
            <w:tcW w:w="10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67AD" w:rsidRPr="003A1DB6" w:rsidTr="00E81071">
        <w:tc>
          <w:tcPr>
            <w:tcW w:w="3542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>Тема 7.1. Глобальные проблемы человечества</w:t>
            </w:r>
          </w:p>
        </w:tc>
        <w:tc>
          <w:tcPr>
            <w:tcW w:w="8438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Arial"/>
                <w:sz w:val="24"/>
              </w:rPr>
            </w:pPr>
            <w:r w:rsidRPr="003A1DB6">
              <w:rPr>
                <w:rFonts w:ascii="Times New Roman" w:hAnsi="Times New Roman" w:cs="Arial"/>
                <w:b/>
                <w:bCs/>
                <w:sz w:val="26"/>
                <w:szCs w:val="26"/>
              </w:rPr>
              <w:t>Теоретическое обучение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Arial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32. Группы глобальных проблем: геополитические, экологические, демографические. 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 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человека и его экономику. </w:t>
            </w:r>
          </w:p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Arial"/>
                <w:sz w:val="26"/>
                <w:szCs w:val="26"/>
              </w:rPr>
              <w:t xml:space="preserve">33.Проблема глобальных климатических изменений, проблема </w:t>
            </w:r>
            <w:r w:rsidRPr="003A1DB6">
              <w:rPr>
                <w:rFonts w:ascii="Times New Roman" w:hAnsi="Times New Roman" w:cs="Arial"/>
                <w:sz w:val="26"/>
                <w:szCs w:val="26"/>
              </w:rPr>
              <w:lastRenderedPageBreak/>
              <w:t>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биоразнообразия. Проблема загрязнения Мирового океана и освоения его ресурсов. Глобальные проблемы народонаселения: демографическая, продовольственная, роста городов, здоровья и долголетия человека. Взаимосвязь глобальных геополитических, экологических проблем и проблем народонаселения. 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</w:t>
            </w:r>
          </w:p>
        </w:tc>
        <w:tc>
          <w:tcPr>
            <w:tcW w:w="10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67AD" w:rsidRPr="003A1DB6" w:rsidTr="00E81071">
        <w:tc>
          <w:tcPr>
            <w:tcW w:w="3542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8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34-35. </w:t>
            </w:r>
            <w:r w:rsidRPr="003A1DB6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</w:t>
            </w: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 Экономико-географическая характеристика регионов.</w:t>
            </w:r>
          </w:p>
        </w:tc>
        <w:tc>
          <w:tcPr>
            <w:tcW w:w="10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67AD" w:rsidRPr="003A1DB6" w:rsidTr="00E81071">
        <w:tc>
          <w:tcPr>
            <w:tcW w:w="3542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8" w:type="dxa"/>
          </w:tcPr>
          <w:p w:rsidR="009567AD" w:rsidRPr="003A1DB6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36.  </w:t>
            </w:r>
            <w:r w:rsidRPr="003A1D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№10 </w:t>
            </w: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дифференцированный зачёт.</w:t>
            </w:r>
          </w:p>
        </w:tc>
        <w:tc>
          <w:tcPr>
            <w:tcW w:w="10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47" w:type="dxa"/>
          </w:tcPr>
          <w:p w:rsidR="009567AD" w:rsidRPr="003A1DB6" w:rsidRDefault="009567AD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D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</w:pPr>
    </w:p>
    <w:p w:rsidR="009567AD" w:rsidRPr="003A1DB6" w:rsidRDefault="009567AD" w:rsidP="009567AD">
      <w:pPr>
        <w:spacing w:after="0" w:line="240" w:lineRule="auto"/>
        <w:ind w:left="10" w:right="2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Уровни освоения учебного материала: </w:t>
      </w:r>
    </w:p>
    <w:p w:rsidR="009567AD" w:rsidRPr="003A1DB6" w:rsidRDefault="009567AD" w:rsidP="009567AD">
      <w:pPr>
        <w:numPr>
          <w:ilvl w:val="0"/>
          <w:numId w:val="1"/>
        </w:numPr>
        <w:spacing w:after="0" w:line="240" w:lineRule="auto"/>
        <w:ind w:right="2" w:hanging="264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– ознакомительный (узнавание ранее изученных объектов, свойств); </w:t>
      </w:r>
    </w:p>
    <w:p w:rsidR="009567AD" w:rsidRPr="003A1DB6" w:rsidRDefault="009567AD" w:rsidP="009567AD">
      <w:pPr>
        <w:numPr>
          <w:ilvl w:val="0"/>
          <w:numId w:val="1"/>
        </w:numPr>
        <w:spacing w:after="0" w:line="240" w:lineRule="auto"/>
        <w:ind w:right="2" w:hanging="264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– репродуктивный (выполнение деятельности по образцу, инструкции или под руководством) </w:t>
      </w:r>
    </w:p>
    <w:p w:rsidR="009567AD" w:rsidRPr="003A1DB6" w:rsidRDefault="009567AD" w:rsidP="009567AD">
      <w:pPr>
        <w:numPr>
          <w:ilvl w:val="0"/>
          <w:numId w:val="1"/>
        </w:numPr>
        <w:spacing w:after="0" w:line="240" w:lineRule="auto"/>
        <w:ind w:right="2" w:hanging="264"/>
        <w:rPr>
          <w:rFonts w:ascii="Times New Roman" w:eastAsia="等线" w:hAnsi="Times New Roman" w:cs="Times New Roman"/>
          <w:sz w:val="26"/>
          <w:szCs w:val="26"/>
          <w:lang w:eastAsia="ru-RU"/>
        </w:rPr>
        <w:sectPr w:rsidR="009567AD" w:rsidRPr="003A1DB6">
          <w:footerReference w:type="even" r:id="rId9"/>
          <w:footerReference w:type="default" r:id="rId10"/>
          <w:footerReference w:type="first" r:id="rId11"/>
          <w:pgSz w:w="16838" w:h="11904" w:orient="landscape"/>
          <w:pgMar w:top="716" w:right="3707" w:bottom="1340" w:left="994" w:header="720" w:footer="712" w:gutter="0"/>
          <w:cols w:space="720"/>
        </w:sect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>– продуктивный (планирование и самостоятельное выполнение деятельности, решение проблемных задач)</w:t>
      </w:r>
    </w:p>
    <w:p w:rsidR="009567AD" w:rsidRPr="003A1DB6" w:rsidRDefault="009567AD" w:rsidP="009567AD">
      <w:pPr>
        <w:spacing w:after="0" w:line="240" w:lineRule="auto"/>
        <w:jc w:val="center"/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  <w:lastRenderedPageBreak/>
        <w:t xml:space="preserve">3. </w:t>
      </w:r>
      <w:r w:rsidRPr="003A1DB6"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  <w:tab/>
        <w:t xml:space="preserve">УСЛОВИЯ РЕАЛИЗАЦИИ УЧЕБНОЙ ДИСЦИПЛИНЫ </w:t>
      </w:r>
    </w:p>
    <w:p w:rsidR="009567AD" w:rsidRPr="003A1DB6" w:rsidRDefault="009567AD" w:rsidP="009567AD">
      <w:pPr>
        <w:spacing w:after="0" w:line="240" w:lineRule="auto"/>
        <w:jc w:val="center"/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</w:pP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b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Для реализации учебной дисциплины имеется в наличии учебный кабинет социально-экономических дисциплин. 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Оборудование учебного кабинета:</w:t>
      </w:r>
    </w:p>
    <w:p w:rsidR="009567AD" w:rsidRPr="003A1DB6" w:rsidRDefault="009567AD" w:rsidP="009567A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посадочные места по количеству обучающихся; </w:t>
      </w:r>
    </w:p>
    <w:p w:rsidR="009567AD" w:rsidRPr="003A1DB6" w:rsidRDefault="009567AD" w:rsidP="009567A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рабочее место преподавателя; </w:t>
      </w:r>
    </w:p>
    <w:p w:rsidR="009567AD" w:rsidRPr="003A1DB6" w:rsidRDefault="009567AD" w:rsidP="009567A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комплект учебно-наглядных пособий; </w:t>
      </w:r>
    </w:p>
    <w:p w:rsidR="009567AD" w:rsidRPr="003A1DB6" w:rsidRDefault="009567AD" w:rsidP="009567A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атласы, географические карты разной тематики.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 xml:space="preserve">Технические средства обучения: </w:t>
      </w:r>
    </w:p>
    <w:p w:rsidR="009567AD" w:rsidRPr="003A1DB6" w:rsidRDefault="009567AD" w:rsidP="009567A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компьютер с лицензионным программным обеспечением и мультимедиапроектор; </w:t>
      </w:r>
    </w:p>
    <w:p w:rsidR="009567AD" w:rsidRPr="003A1DB6" w:rsidRDefault="009567AD" w:rsidP="009567A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интерактивная доска.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Информационные средства обучения:</w:t>
      </w:r>
    </w:p>
    <w:p w:rsidR="009567AD" w:rsidRPr="003A1DB6" w:rsidRDefault="009567AD" w:rsidP="009567A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электронные учебные издания по основным разделам курса; </w:t>
      </w:r>
    </w:p>
    <w:p w:rsidR="009567AD" w:rsidRPr="003A1DB6" w:rsidRDefault="009567AD" w:rsidP="009567A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мультимедийные обучающие программы; </w:t>
      </w:r>
    </w:p>
    <w:p w:rsidR="009567AD" w:rsidRPr="003A1DB6" w:rsidRDefault="009567AD" w:rsidP="009567A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презентации по разделам курса </w:t>
      </w:r>
    </w:p>
    <w:p w:rsidR="009567AD" w:rsidRPr="003A1DB6" w:rsidRDefault="009567AD" w:rsidP="009567AD">
      <w:pPr>
        <w:spacing w:after="0" w:line="240" w:lineRule="auto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3.2. Информационное обеспечение обучения Основные источники: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>1.Шульгина, О. В. География : учебник / О.В. Шульгина, А.Е. Козаренко, Д.Н. Самусенко. — Москва : ИНФРА-М, 2023. — 313 с. — (Среднее профессиональное образование). — DOI 10.12737/10.12737/textbook_</w:t>
      </w:r>
      <w:r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59d5d1377057f0.52042361. – ISBN 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978-5-16-013213-6. 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ab/>
        <w:t xml:space="preserve">- 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ab/>
        <w:t xml:space="preserve">Текст 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ab/>
        <w:t xml:space="preserve">: 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ab/>
        <w:t xml:space="preserve">электронный. 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ab/>
        <w:t xml:space="preserve">- 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ab/>
        <w:t xml:space="preserve">URL: </w:t>
      </w:r>
      <w:hyperlink r:id="rId12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https://znanium.com/catalog/product/1904348</w:t>
        </w:r>
      </w:hyperlink>
      <w:hyperlink r:id="rId13"/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 xml:space="preserve">Дополнительные источники: 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1. Большаник, П. В. География туризма : учебное пособие / П.В. Большаник. — 2-е изд., перераб. и доп. — Москва : ИНФРА-М, 2020. — 355 с. + Доп. материалы </w:t>
      </w:r>
    </w:p>
    <w:p w:rsidR="009567AD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[Электронный ресурс]. — (Среднее профессиональное образование). - ISBN 978-5-16-012118-5. - Текст : электронный. - URL: </w:t>
      </w:r>
      <w:hyperlink r:id="rId14">
        <w:r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https://znanium.com/catalog/product/1234161</w:t>
        </w:r>
      </w:hyperlink>
      <w:hyperlink r:id="rId15"/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 xml:space="preserve">Интернет-ресурсы: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 сайт  http://znanium.com/ </w:t>
      </w:r>
    </w:p>
    <w:p w:rsidR="009567AD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Окно открытого доступа  Рособразования к информационным ресурсам  </w:t>
      </w:r>
      <w:hyperlink r:id="rId16" w:history="1">
        <w:r w:rsidRPr="00FD6302">
          <w:rPr>
            <w:rStyle w:val="a4"/>
            <w:rFonts w:ascii="Times New Roman" w:eastAsia="等线" w:hAnsi="Times New Roman" w:cs="Times New Roman"/>
            <w:sz w:val="26"/>
            <w:szCs w:val="26"/>
            <w:lang w:eastAsia="ru-RU"/>
          </w:rPr>
          <w:t>http://eor.edu.ru</w:t>
        </w:r>
      </w:hyperlink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, </w:t>
      </w:r>
    </w:p>
    <w:p w:rsidR="009567AD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Федеральный центр информационно-образовательных ресурсов </w:t>
      </w:r>
      <w:hyperlink r:id="rId17" w:history="1">
        <w:r w:rsidRPr="00FD6302">
          <w:rPr>
            <w:rStyle w:val="a4"/>
            <w:rFonts w:ascii="Times New Roman" w:eastAsia="等线" w:hAnsi="Times New Roman" w:cs="Times New Roman"/>
            <w:sz w:val="26"/>
            <w:szCs w:val="26"/>
            <w:lang w:eastAsia="ru-RU"/>
          </w:rPr>
          <w:t>http://school-collection.edu.ru</w:t>
        </w:r>
      </w:hyperlink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, </w:t>
      </w:r>
    </w:p>
    <w:p w:rsidR="009567AD" w:rsidRPr="003A1DB6" w:rsidRDefault="009567AD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Единая коллекция цифровых образовательных ресурсов </w:t>
      </w:r>
    </w:p>
    <w:p w:rsidR="009567AD" w:rsidRDefault="006B1D99" w:rsidP="009567AD">
      <w:pPr>
        <w:spacing w:after="0" w:line="240" w:lineRule="auto"/>
        <w:ind w:firstLine="567"/>
        <w:jc w:val="both"/>
        <w:rPr>
          <w:rFonts w:ascii="Calibri" w:eastAsia="等线" w:hAnsi="Calibri" w:cs="Arial"/>
          <w:lang w:eastAsia="ru-RU"/>
        </w:rPr>
      </w:pPr>
      <w:hyperlink r:id="rId18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https://mygeograph.ru/5</w:t>
        </w:r>
      </w:hyperlink>
      <w:hyperlink r:id="rId19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20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territorij</w:t>
        </w:r>
      </w:hyperlink>
      <w:hyperlink r:id="rId21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22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kotorye</w:t>
        </w:r>
      </w:hyperlink>
      <w:hyperlink r:id="rId23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24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rossiya</w:t>
        </w:r>
      </w:hyperlink>
      <w:hyperlink r:id="rId25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26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priobrela</w:t>
        </w:r>
      </w:hyperlink>
      <w:hyperlink r:id="rId27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28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za</w:t>
        </w:r>
      </w:hyperlink>
      <w:hyperlink r:id="rId29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30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poslednie</w:t>
        </w:r>
      </w:hyperlink>
      <w:hyperlink r:id="rId31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32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20</w:t>
        </w:r>
      </w:hyperlink>
      <w:hyperlink r:id="rId33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34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let/</w:t>
        </w:r>
      </w:hyperlink>
    </w:p>
    <w:p w:rsidR="009567AD" w:rsidRDefault="006B1D99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hyperlink r:id="rId35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https://mygeograph.ru/10</w:t>
        </w:r>
      </w:hyperlink>
      <w:hyperlink r:id="rId36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37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11</w:t>
        </w:r>
      </w:hyperlink>
      <w:hyperlink r:id="rId38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39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klass/</w:t>
        </w:r>
      </w:hyperlink>
      <w:hyperlink r:id="rId40"/>
    </w:p>
    <w:p w:rsidR="009567AD" w:rsidRDefault="006B1D99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hyperlink r:id="rId41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https://mygeograph.ru/rebus</w:t>
        </w:r>
      </w:hyperlink>
      <w:hyperlink r:id="rId42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43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geograficheskij</w:t>
        </w:r>
      </w:hyperlink>
      <w:hyperlink r:id="rId44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45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s</w:t>
        </w:r>
      </w:hyperlink>
      <w:hyperlink r:id="rId46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47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otvetami/</w:t>
        </w:r>
      </w:hyperlink>
      <w:hyperlink r:id="rId48"/>
    </w:p>
    <w:p w:rsidR="009567AD" w:rsidRDefault="006B1D99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hyperlink r:id="rId49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https://mygeograph.ru/mirovye</w:t>
        </w:r>
      </w:hyperlink>
      <w:hyperlink r:id="rId50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51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otrasli</w:t>
        </w:r>
      </w:hyperlink>
      <w:hyperlink r:id="rId52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53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promyshlennosti/</w:t>
        </w:r>
      </w:hyperlink>
      <w:hyperlink r:id="rId54"/>
    </w:p>
    <w:p w:rsidR="009567AD" w:rsidRPr="003A1DB6" w:rsidRDefault="006B1D99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hyperlink r:id="rId55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https://mygeograph.ru/10</w:t>
        </w:r>
      </w:hyperlink>
      <w:hyperlink r:id="rId56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57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11</w:t>
        </w:r>
      </w:hyperlink>
      <w:hyperlink r:id="rId58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59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klass/page/4/</w:t>
        </w:r>
      </w:hyperlink>
      <w:hyperlink r:id="rId60"/>
    </w:p>
    <w:p w:rsidR="009567AD" w:rsidRPr="003A1DB6" w:rsidRDefault="006B1D99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hyperlink r:id="rId61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https://mygeograph.ru/mezhdunarodnoe</w:t>
        </w:r>
      </w:hyperlink>
      <w:hyperlink r:id="rId62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63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razdelenie</w:t>
        </w:r>
      </w:hyperlink>
      <w:hyperlink r:id="rId64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65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truda</w:t>
        </w:r>
      </w:hyperlink>
      <w:hyperlink r:id="rId66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67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i</w:t>
        </w:r>
      </w:hyperlink>
      <w:hyperlink r:id="rId68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69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ego</w:t>
        </w:r>
      </w:hyperlink>
      <w:hyperlink r:id="rId70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71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rol</w:t>
        </w:r>
      </w:hyperlink>
      <w:hyperlink r:id="rId72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73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v</w:t>
        </w:r>
      </w:hyperlink>
      <w:hyperlink r:id="rId74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75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razvitii</w:t>
        </w:r>
      </w:hyperlink>
      <w:hyperlink r:id="rId76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77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stran</w:t>
        </w:r>
      </w:hyperlink>
      <w:hyperlink r:id="rId78">
        <w:hyperlink r:id="rId79"/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mira/</w:t>
        </w:r>
      </w:hyperlink>
      <w:hyperlink r:id="rId80"/>
    </w:p>
    <w:p w:rsidR="009567AD" w:rsidRDefault="006B1D99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hyperlink r:id="rId81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https://mygeograph.ru/evropejskij</w:t>
        </w:r>
      </w:hyperlink>
      <w:hyperlink r:id="rId82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83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soyuz</w:t>
        </w:r>
      </w:hyperlink>
      <w:hyperlink r:id="rId84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85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es/</w:t>
        </w:r>
      </w:hyperlink>
      <w:hyperlink r:id="rId86"/>
    </w:p>
    <w:p w:rsidR="009567AD" w:rsidRPr="003A1DB6" w:rsidRDefault="006B1D99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hyperlink r:id="rId87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https://uroki4you.ru/geografiya</w:t>
        </w:r>
      </w:hyperlink>
      <w:hyperlink r:id="rId88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89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videouroki</w:t>
        </w:r>
      </w:hyperlink>
      <w:hyperlink r:id="rId90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91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11</w:t>
        </w:r>
      </w:hyperlink>
      <w:hyperlink r:id="rId92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93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klass.html</w:t>
        </w:r>
      </w:hyperlink>
      <w:hyperlink r:id="rId94"/>
    </w:p>
    <w:p w:rsidR="009567AD" w:rsidRDefault="006B1D99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hyperlink r:id="rId95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https://iu.ru/video</w:t>
        </w:r>
      </w:hyperlink>
      <w:hyperlink r:id="rId96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-</w:t>
        </w:r>
      </w:hyperlink>
      <w:hyperlink r:id="rId97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lessons?klass=11_klass&amp;predmet=geografiya&amp;stranitsa=3</w:t>
        </w:r>
      </w:hyperlink>
      <w:hyperlink r:id="rId98"/>
    </w:p>
    <w:p w:rsidR="009567AD" w:rsidRPr="003A1DB6" w:rsidRDefault="006B1D99" w:rsidP="009567AD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hyperlink r:id="rId99">
        <w:r w:rsidR="009567AD" w:rsidRPr="003A1DB6">
          <w:rPr>
            <w:rFonts w:ascii="Times New Roman" w:eastAsia="等线" w:hAnsi="Times New Roman" w:cs="Times New Roman"/>
            <w:color w:val="0000FF"/>
            <w:sz w:val="26"/>
            <w:szCs w:val="26"/>
            <w:u w:val="single" w:color="0000FF"/>
            <w:lang w:eastAsia="ru-RU"/>
          </w:rPr>
          <w:t>https://resh.edu.ru/subject/4/11/</w:t>
        </w:r>
      </w:hyperlink>
      <w:hyperlink r:id="rId100"/>
    </w:p>
    <w:p w:rsidR="009567AD" w:rsidRPr="003A1DB6" w:rsidRDefault="009567AD" w:rsidP="009567AD">
      <w:pPr>
        <w:spacing w:after="0" w:line="240" w:lineRule="auto"/>
        <w:ind w:right="-1836"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</w:p>
    <w:p w:rsidR="009567AD" w:rsidRPr="003A1DB6" w:rsidRDefault="009567AD" w:rsidP="009567AD">
      <w:pPr>
        <w:keepNext/>
        <w:keepLines/>
        <w:spacing w:after="0" w:line="240" w:lineRule="auto"/>
        <w:ind w:firstLine="567"/>
        <w:jc w:val="center"/>
        <w:outlineLvl w:val="0"/>
        <w:rPr>
          <w:rFonts w:ascii="Times New Roman" w:eastAsia="等线 Light" w:hAnsi="Times New Roman" w:cs="Times New Roman"/>
          <w:b/>
          <w:bCs/>
          <w:color w:val="2F5496"/>
          <w:sz w:val="26"/>
          <w:szCs w:val="26"/>
          <w:lang w:eastAsia="ru-RU"/>
        </w:rPr>
      </w:pPr>
      <w:r w:rsidRPr="003A1DB6">
        <w:rPr>
          <w:rFonts w:ascii="Times New Roman" w:eastAsia="等线 Light" w:hAnsi="Times New Roman" w:cs="Times New Roman"/>
          <w:b/>
          <w:bCs/>
          <w:color w:val="000000"/>
          <w:sz w:val="26"/>
          <w:szCs w:val="26"/>
          <w:lang w:eastAsia="ru-RU"/>
        </w:rPr>
        <w:t>4.КОНТРОЛЬ И ОЦЕНКА РЕЗУЛЬТАТОВ ОСВОЕНИЯ ДИСЦИПЛИНЫ</w:t>
      </w:r>
    </w:p>
    <w:p w:rsidR="009567AD" w:rsidRPr="003A1DB6" w:rsidRDefault="009567AD" w:rsidP="009567AD">
      <w:pPr>
        <w:spacing w:after="0" w:line="240" w:lineRule="auto"/>
        <w:ind w:right="-1836"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</w:p>
    <w:p w:rsidR="009567AD" w:rsidRDefault="009567AD" w:rsidP="009567AD">
      <w:pPr>
        <w:spacing w:after="0" w:line="240" w:lineRule="auto"/>
        <w:ind w:right="-72"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3A1DB6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Контрольи оценка</w:t>
      </w:r>
      <w:r w:rsidRPr="003A1DB6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исследований.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</w:t>
      </w:r>
    </w:p>
    <w:p w:rsidR="009567AD" w:rsidRDefault="009567AD" w:rsidP="009567AD">
      <w:pPr>
        <w:spacing w:after="0" w:line="240" w:lineRule="auto"/>
        <w:ind w:right="-1836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9567AD" w:rsidTr="00E81071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Результаты обучения(личностные, метапредметные, предметные)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 </w:t>
            </w:r>
          </w:p>
        </w:tc>
      </w:tr>
      <w:tr w:rsidR="009567AD" w:rsidTr="00E81071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•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личностные: </w:t>
            </w: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− сформированность ответственного отношения к обучению; готовность и способность студентов к саморазвитию и самообразованию на основе мотивации к обучению и познанию; </w:t>
            </w: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− сформированность целостного мировоззрения, соответствующего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современному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уровню развития географической науки и общественной практики; </w:t>
            </w: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      </w: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−сформированность экологического мышления, понимания влияния социально-экономических процессов на состояние природной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социальной среды; приобретение опыта эколого-направленной деятельности; </w:t>
            </w: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− сформированность коммуникативной компетентности в общении и сотрудничестве со сверстниками и взрослыми в образовательной, общественно полезной,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учебно-исследовательской, творческой и других видах деятельности; </w:t>
            </w:r>
          </w:p>
          <w:p w:rsidR="009567AD" w:rsidRPr="002128F7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− умение ясно, точно, грамотно излагать свои мысли в устной и письменной </w:t>
            </w: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 xml:space="preserve">речи, понимать смысл поставленной задачи, выстраивать аргументацию, приводить аргументы и контраргументы; </w:t>
            </w:r>
          </w:p>
          <w:p w:rsidR="009567AD" w:rsidRPr="002128F7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 xml:space="preserve">− критичность мышления, владение первичными навыками анализа и критичной оценки получаемой информации; </w:t>
            </w:r>
          </w:p>
          <w:p w:rsidR="009567AD" w:rsidRPr="002128F7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 xml:space="preserve">− креативность мышления, инициативность и находчивость; </w:t>
            </w: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</w:t>
            </w: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Оценка работы с географическими источниками, выполнения заданий на занятиях, ПЗ№1 </w:t>
            </w: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Оценка работы с географическими источниками, выполнения заданий на практических занятиях ПЗ№2 </w:t>
            </w: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ПЗ№3, выступления с сообщением </w:t>
            </w: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67AD" w:rsidTr="00E81071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•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метапредметные:</w:t>
            </w: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− владение навыками познавательной, учебноисследовательской и проектной </w:t>
            </w: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 </w:t>
            </w: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− 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 </w:t>
            </w: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− умение самостоятельно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оценивать и принимать решения, определяющие </w:t>
            </w: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стратегию поведения, с учетом гражданских и нравственных ценностей; </w:t>
            </w: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− осознанное владение логическими действиями определения понятий, обобщения, установления аналогий,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классификации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основе самостоятельного </w:t>
            </w: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выбора оснований и критериев; </w:t>
            </w: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− умение устанавливать причинно-следственные связи, строить рассуждение, </w:t>
            </w: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умозаключение (индуктивное, дедуктивное и по аналогии) и делать аргументированные выводы; − представление о необходимости овладения географическими знаниями с </w:t>
            </w: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целью формирования адекватного понимания особенностей развития современного мира; − понимание места и роли географии в системе наук; представление об обширных </w:t>
            </w: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междисциплинарных связях географии; </w:t>
            </w: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</w:t>
            </w: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оценка выполнения заданий на практических занятиях ПЗ№4, ПЗ№10, знаний глоссарий по теме </w:t>
            </w: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67AD" w:rsidTr="00E81071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•  предметные: </w:t>
            </w: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− владение представлениями о современной географической науке, ее участии в решении важнейших проблем человечества; </w:t>
            </w:r>
          </w:p>
          <w:p w:rsidR="009567AD" w:rsidRPr="002128F7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− владение географическим мышлением для определения географических </w:t>
            </w: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 xml:space="preserve">аспектов природных, социально-экономических и экологических процессов и проблем; </w:t>
            </w:r>
          </w:p>
          <w:p w:rsidR="009567AD" w:rsidRPr="002128F7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 xml:space="preserve">− сформированность системы </w:t>
            </w:r>
            <w:r w:rsidRPr="002128F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комплексных социально </w:t>
            </w: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ориентированных </w:t>
            </w: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географических знаний о закономерностях развития природы, размещения населения и хозяйства, динамике и территориальных особенностях процессов, протекающих в географическом пространстве; − владение умениями проведения наблюдений за отдельными географическими </w:t>
            </w:r>
          </w:p>
          <w:p w:rsidR="009567AD" w:rsidRPr="002128F7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 xml:space="preserve">объектами, процессами и явлениями, их изменениями в результате природных и </w:t>
            </w:r>
          </w:p>
          <w:p w:rsidR="009567AD" w:rsidRPr="002128F7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 xml:space="preserve">антропогенных воздействий; </w:t>
            </w:r>
          </w:p>
          <w:p w:rsidR="009567AD" w:rsidRPr="002128F7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 xml:space="preserve">− владение умениями использовать карты разного содержания для выявления </w:t>
            </w:r>
          </w:p>
          <w:p w:rsidR="009567AD" w:rsidRPr="002128F7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 xml:space="preserve">закономерностей и тенденций, получения нового географического знания о природных социально-экономических и экологических процессах и явлениях; </w:t>
            </w:r>
          </w:p>
          <w:p w:rsidR="009567AD" w:rsidRPr="002128F7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 xml:space="preserve">− владение умениями географического анализа и интерпретации разнообразной информации; </w:t>
            </w:r>
          </w:p>
          <w:p w:rsidR="009567AD" w:rsidRPr="002128F7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 xml:space="preserve">− </w:t>
            </w: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владение </w:t>
            </w: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умениями </w:t>
            </w: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применять географические знания для объяснения и оценки разнообразных </w:t>
            </w: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явлений </w:t>
            </w: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и </w:t>
            </w: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процессов, самостоятельного оценивания уровня безопасности окружающей среды, адаптации к изменению ее условий; </w:t>
            </w:r>
          </w:p>
          <w:p w:rsidR="009567AD" w:rsidRPr="002128F7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 xml:space="preserve">− сформированность представлений и знаний об основных проблемах взаимодействия природы и </w:t>
            </w: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 xml:space="preserve">общества, </w:t>
            </w: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природных </w:t>
            </w: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и </w:t>
            </w: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социальноэкономических </w:t>
            </w:r>
            <w:r w:rsidRPr="002128F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аспектах экологических проблем.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</w:t>
            </w: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оценка выполнения заданий на практических занятиях ПЗ№5, </w:t>
            </w: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ПЗ№6, ПЗ№7, ПЗ№8, ПЗ№9, </w:t>
            </w:r>
          </w:p>
        </w:tc>
      </w:tr>
      <w:tr w:rsidR="009567AD" w:rsidTr="00E81071">
        <w:tc>
          <w:tcPr>
            <w:tcW w:w="9345" w:type="dxa"/>
            <w:gridSpan w:val="2"/>
          </w:tcPr>
          <w:p w:rsidR="009567AD" w:rsidRDefault="009567AD" w:rsidP="00E81071">
            <w:pPr>
              <w:ind w:right="-183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28F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9567AD" w:rsidTr="00E81071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9567AD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занятиях с сообщениями, защита презентаций;  </w:t>
            </w:r>
          </w:p>
          <w:p w:rsidR="009567AD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характеристики России в современном мире </w:t>
            </w:r>
          </w:p>
        </w:tc>
      </w:tr>
      <w:tr w:rsidR="009567AD" w:rsidTr="00E81071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7AD" w:rsidRDefault="009567AD" w:rsidP="00E81071">
            <w:pPr>
              <w:tabs>
                <w:tab w:val="center" w:pos="180"/>
                <w:tab w:val="center" w:pos="805"/>
                <w:tab w:val="center" w:pos="1945"/>
                <w:tab w:val="center" w:pos="3978"/>
                <w:tab w:val="center" w:pos="538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04.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Эффективно взаимодействовать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и работать в коллективе и команде;</w:t>
            </w: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9567AD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рабочих группах по выполнению практических заданий; - выступление на семинарах с сообщениями, рефератами; </w:t>
            </w:r>
          </w:p>
        </w:tc>
      </w:tr>
      <w:tr w:rsidR="009567AD" w:rsidTr="00E81071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Pr="002128F7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 07. Содействовать сохранению окружающей </w:t>
            </w: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>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9567AD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9567AD" w:rsidRPr="002128F7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Использование географических карт для выявления регионов с неблагоприятной экологической ситуацией, а также географических аспектов других глобальных проблем человечества. </w:t>
            </w:r>
          </w:p>
          <w:p w:rsidR="009567AD" w:rsidRDefault="009567AD" w:rsidP="00E810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28F7">
              <w:rPr>
                <w:rFonts w:ascii="Times New Roman" w:hAnsi="Times New Roman" w:cs="Times New Roman"/>
                <w:sz w:val="26"/>
                <w:szCs w:val="26"/>
              </w:rPr>
              <w:t>Составление рассказа-рассуждений</w:t>
            </w:r>
          </w:p>
        </w:tc>
      </w:tr>
      <w:tr w:rsidR="009567AD" w:rsidTr="00E81071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Форма контроля </w:t>
            </w:r>
          </w:p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7AD" w:rsidRDefault="009567AD" w:rsidP="00E8107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Дифференцированный зачет  </w:t>
            </w:r>
          </w:p>
        </w:tc>
      </w:tr>
      <w:tr w:rsidR="009567AD" w:rsidTr="00E81071">
        <w:tc>
          <w:tcPr>
            <w:tcW w:w="4672" w:type="dxa"/>
          </w:tcPr>
          <w:p w:rsidR="009567AD" w:rsidRDefault="009567AD" w:rsidP="00E81071">
            <w:pPr>
              <w:ind w:right="-183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673" w:type="dxa"/>
          </w:tcPr>
          <w:p w:rsidR="009567AD" w:rsidRDefault="009567AD" w:rsidP="00E81071">
            <w:pPr>
              <w:ind w:right="-183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567AD" w:rsidRPr="003A1DB6" w:rsidRDefault="009567AD" w:rsidP="009567AD">
      <w:pPr>
        <w:spacing w:after="0" w:line="240" w:lineRule="auto"/>
        <w:ind w:right="-1836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</w:p>
    <w:p w:rsidR="002A7ED0" w:rsidRDefault="002A7ED0"/>
    <w:sectPr w:rsidR="002A7ED0" w:rsidSect="006D2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B15" w:rsidRDefault="00A62B15" w:rsidP="006B1D99">
      <w:pPr>
        <w:spacing w:after="0" w:line="240" w:lineRule="auto"/>
      </w:pPr>
      <w:r>
        <w:separator/>
      </w:r>
    </w:p>
  </w:endnote>
  <w:endnote w:type="continuationSeparator" w:id="1">
    <w:p w:rsidR="00A62B15" w:rsidRDefault="00A62B15" w:rsidP="006B1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等线">
    <w:altName w:val="MS 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DB6" w:rsidRDefault="006B1D99">
    <w:pPr>
      <w:spacing w:after="0"/>
      <w:ind w:right="-2578"/>
      <w:jc w:val="right"/>
    </w:pPr>
    <w:r>
      <w:rPr>
        <w:sz w:val="24"/>
      </w:rPr>
      <w:fldChar w:fldCharType="begin"/>
    </w:r>
    <w:r w:rsidR="007C6037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7C6037">
      <w:rPr>
        <w:sz w:val="24"/>
      </w:rPr>
      <w:t>8</w:t>
    </w:r>
    <w:r>
      <w:rPr>
        <w:sz w:val="24"/>
      </w:rPr>
      <w:fldChar w:fldCharType="end"/>
    </w:r>
  </w:p>
  <w:p w:rsidR="003A1DB6" w:rsidRDefault="00A62B15">
    <w:pPr>
      <w:spacing w:after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DB6" w:rsidRDefault="006B1D99">
    <w:pPr>
      <w:spacing w:after="0"/>
      <w:ind w:right="-1618"/>
      <w:jc w:val="right"/>
    </w:pPr>
    <w:r>
      <w:rPr>
        <w:sz w:val="24"/>
      </w:rPr>
      <w:fldChar w:fldCharType="begin"/>
    </w:r>
    <w:r w:rsidR="007C6037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5A726F">
      <w:rPr>
        <w:noProof/>
        <w:sz w:val="24"/>
      </w:rPr>
      <w:t>21</w:t>
    </w:r>
    <w:r>
      <w:rPr>
        <w:sz w:val="24"/>
      </w:rPr>
      <w:fldChar w:fldCharType="end"/>
    </w:r>
  </w:p>
  <w:p w:rsidR="003A1DB6" w:rsidRDefault="00A62B15">
    <w:pPr>
      <w:spacing w:after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DB6" w:rsidRDefault="006B1D99">
    <w:pPr>
      <w:spacing w:after="0"/>
      <w:ind w:right="-2578"/>
      <w:jc w:val="right"/>
    </w:pPr>
    <w:r>
      <w:rPr>
        <w:sz w:val="24"/>
      </w:rPr>
      <w:fldChar w:fldCharType="begin"/>
    </w:r>
    <w:r w:rsidR="007C6037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7C6037">
      <w:rPr>
        <w:sz w:val="24"/>
      </w:rPr>
      <w:t>8</w:t>
    </w:r>
    <w:r>
      <w:rPr>
        <w:sz w:val="24"/>
      </w:rPr>
      <w:fldChar w:fldCharType="end"/>
    </w:r>
  </w:p>
  <w:p w:rsidR="003A1DB6" w:rsidRDefault="00A62B15">
    <w:pPr>
      <w:spacing w:after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B15" w:rsidRDefault="00A62B15" w:rsidP="006B1D99">
      <w:pPr>
        <w:spacing w:after="0" w:line="240" w:lineRule="auto"/>
      </w:pPr>
      <w:r>
        <w:separator/>
      </w:r>
    </w:p>
  </w:footnote>
  <w:footnote w:type="continuationSeparator" w:id="1">
    <w:p w:rsidR="00A62B15" w:rsidRDefault="00A62B15" w:rsidP="006B1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DB6" w:rsidRDefault="00A62B15">
    <w:pPr>
      <w:spacing w:after="0" w:line="24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A2940"/>
    <w:multiLevelType w:val="hybridMultilevel"/>
    <w:tmpl w:val="693C8026"/>
    <w:lvl w:ilvl="0" w:tplc="A23659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91E3E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6485D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904C3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B0220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43030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090F6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0BEE1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B5E59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13F4AD0"/>
    <w:multiLevelType w:val="hybridMultilevel"/>
    <w:tmpl w:val="953A6C2C"/>
    <w:lvl w:ilvl="0" w:tplc="4776DF4E">
      <w:start w:val="1"/>
      <w:numFmt w:val="decimal"/>
      <w:lvlText w:val="%1.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  <w:lvl w:ilvl="1" w:tplc="53348B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  <w:lvl w:ilvl="2" w:tplc="3976AF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  <w:lvl w:ilvl="3" w:tplc="53F08C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  <w:lvl w:ilvl="4" w:tplc="2A8217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  <w:lvl w:ilvl="5" w:tplc="87D2E7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  <w:lvl w:ilvl="6" w:tplc="3A5C41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  <w:lvl w:ilvl="7" w:tplc="68CCC6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  <w:lvl w:ilvl="8" w:tplc="21E814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color w:val="000000"/>
        <w:sz w:val="26"/>
        <w:szCs w:val="26"/>
        <w:u w:val="none" w:color="000000"/>
        <w:bdr w:val="none" w:sz="4" w:space="0" w:color="auto"/>
        <w:shd w:val="clear" w:color="auto" w:fill="auto"/>
        <w:vertAlign w:val="baseline"/>
      </w:rPr>
    </w:lvl>
  </w:abstractNum>
  <w:abstractNum w:abstractNumId="2">
    <w:nsid w:val="1C343FF0"/>
    <w:multiLevelType w:val="hybridMultilevel"/>
    <w:tmpl w:val="4A20395C"/>
    <w:lvl w:ilvl="0" w:tplc="10A4DF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1608B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8F4E0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A4AB8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43CF7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056C8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4881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8B035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8C611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BC1391E"/>
    <w:multiLevelType w:val="hybridMultilevel"/>
    <w:tmpl w:val="C5AE2252"/>
    <w:lvl w:ilvl="0" w:tplc="07E8B1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88A5A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F0452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79AC2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91836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29C72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C18E4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1AC75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6189B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7BCF0212"/>
    <w:multiLevelType w:val="hybridMultilevel"/>
    <w:tmpl w:val="5582F880"/>
    <w:lvl w:ilvl="0" w:tplc="0EB6B6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9BE74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3BACC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34059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DFE64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8D2EA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0F290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0DA5D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EDA0B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67AD"/>
    <w:rsid w:val="002A7ED0"/>
    <w:rsid w:val="005A726F"/>
    <w:rsid w:val="006B1D99"/>
    <w:rsid w:val="007C6037"/>
    <w:rsid w:val="009567AD"/>
    <w:rsid w:val="00A62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7A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7AD"/>
    <w:pPr>
      <w:spacing w:after="0" w:line="240" w:lineRule="auto"/>
    </w:pPr>
    <w:rPr>
      <w:rFonts w:eastAsia="等线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9567AD"/>
    <w:pPr>
      <w:spacing w:after="0" w:line="240" w:lineRule="auto"/>
    </w:pPr>
    <w:rPr>
      <w:rFonts w:eastAsia="等线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567A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56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67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ygeograph.ru/5-territorij-kotorye-rossiya-priobrela-za-poslednie-20-let/" TargetMode="External"/><Relationship Id="rId21" Type="http://schemas.openxmlformats.org/officeDocument/2006/relationships/hyperlink" Target="https://mygeograph.ru/5-territorij-kotorye-rossiya-priobrela-za-poslednie-20-let/" TargetMode="External"/><Relationship Id="rId34" Type="http://schemas.openxmlformats.org/officeDocument/2006/relationships/hyperlink" Target="https://mygeograph.ru/5-territorij-kotorye-rossiya-priobrela-za-poslednie-20-let/" TargetMode="External"/><Relationship Id="rId42" Type="http://schemas.openxmlformats.org/officeDocument/2006/relationships/hyperlink" Target="https://mygeograph.ru/rebus-geograficheskij-s-otvetami/" TargetMode="External"/><Relationship Id="rId47" Type="http://schemas.openxmlformats.org/officeDocument/2006/relationships/hyperlink" Target="https://mygeograph.ru/rebus-geograficheskij-s-otvetami/" TargetMode="External"/><Relationship Id="rId50" Type="http://schemas.openxmlformats.org/officeDocument/2006/relationships/hyperlink" Target="https://mygeograph.ru/mirovye-otrasli-promyshlennosti/" TargetMode="External"/><Relationship Id="rId55" Type="http://schemas.openxmlformats.org/officeDocument/2006/relationships/hyperlink" Target="https://mygeograph.ru/10-11-klass/page/4/" TargetMode="External"/><Relationship Id="rId63" Type="http://schemas.openxmlformats.org/officeDocument/2006/relationships/hyperlink" Target="https://mygeograph.ru/mezhdunarodnoe-razdelenie-truda-i-ego-rol-v-razvitii-stran-mira/" TargetMode="External"/><Relationship Id="rId68" Type="http://schemas.openxmlformats.org/officeDocument/2006/relationships/hyperlink" Target="https://mygeograph.ru/mezhdunarodnoe-razdelenie-truda-i-ego-rol-v-razvitii-stran-mira/" TargetMode="External"/><Relationship Id="rId76" Type="http://schemas.openxmlformats.org/officeDocument/2006/relationships/hyperlink" Target="https://mygeograph.ru/mezhdunarodnoe-razdelenie-truda-i-ego-rol-v-razvitii-stran-mira/" TargetMode="External"/><Relationship Id="rId84" Type="http://schemas.openxmlformats.org/officeDocument/2006/relationships/hyperlink" Target="https://mygeograph.ru/evropejskij-soyuz-es/" TargetMode="External"/><Relationship Id="rId89" Type="http://schemas.openxmlformats.org/officeDocument/2006/relationships/hyperlink" Target="https://uroki4you.ru/geografiya-videouroki-11-klass.html" TargetMode="External"/><Relationship Id="rId97" Type="http://schemas.openxmlformats.org/officeDocument/2006/relationships/hyperlink" Target="https://iu.ru/video-lessons?klass=11_klass&amp;predmet=geografiya&amp;stranitsa=3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ygeograph.ru/mezhdunarodnoe-razdelenie-truda-i-ego-rol-v-razvitii-stran-mira/" TargetMode="External"/><Relationship Id="rId92" Type="http://schemas.openxmlformats.org/officeDocument/2006/relationships/hyperlink" Target="https://uroki4you.ru/geografiya-videouroki-11-klass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eor.edu.ru" TargetMode="External"/><Relationship Id="rId29" Type="http://schemas.openxmlformats.org/officeDocument/2006/relationships/hyperlink" Target="https://mygeograph.ru/5-territorij-kotorye-rossiya-priobrela-za-poslednie-20-let/" TargetMode="External"/><Relationship Id="rId11" Type="http://schemas.openxmlformats.org/officeDocument/2006/relationships/footer" Target="footer3.xml"/><Relationship Id="rId24" Type="http://schemas.openxmlformats.org/officeDocument/2006/relationships/hyperlink" Target="https://mygeograph.ru/5-territorij-kotorye-rossiya-priobrela-za-poslednie-20-let/" TargetMode="External"/><Relationship Id="rId32" Type="http://schemas.openxmlformats.org/officeDocument/2006/relationships/hyperlink" Target="https://mygeograph.ru/5-territorij-kotorye-rossiya-priobrela-za-poslednie-20-let/" TargetMode="External"/><Relationship Id="rId37" Type="http://schemas.openxmlformats.org/officeDocument/2006/relationships/hyperlink" Target="https://mygeograph.ru/10-11-klass/" TargetMode="External"/><Relationship Id="rId40" Type="http://schemas.openxmlformats.org/officeDocument/2006/relationships/hyperlink" Target="https://mygeograph.ru/10-11-klass/" TargetMode="External"/><Relationship Id="rId45" Type="http://schemas.openxmlformats.org/officeDocument/2006/relationships/hyperlink" Target="https://mygeograph.ru/rebus-geograficheskij-s-otvetami/" TargetMode="External"/><Relationship Id="rId53" Type="http://schemas.openxmlformats.org/officeDocument/2006/relationships/hyperlink" Target="https://mygeograph.ru/mirovye-otrasli-promyshlennosti/" TargetMode="External"/><Relationship Id="rId58" Type="http://schemas.openxmlformats.org/officeDocument/2006/relationships/hyperlink" Target="https://mygeograph.ru/10-11-klass/page/4/" TargetMode="External"/><Relationship Id="rId66" Type="http://schemas.openxmlformats.org/officeDocument/2006/relationships/hyperlink" Target="https://mygeograph.ru/mezhdunarodnoe-razdelenie-truda-i-ego-rol-v-razvitii-stran-mira/" TargetMode="External"/><Relationship Id="rId74" Type="http://schemas.openxmlformats.org/officeDocument/2006/relationships/hyperlink" Target="https://mygeograph.ru/mezhdunarodnoe-razdelenie-truda-i-ego-rol-v-razvitii-stran-mira/" TargetMode="External"/><Relationship Id="rId79" Type="http://schemas.openxmlformats.org/officeDocument/2006/relationships/hyperlink" Target="https://mygeograph.ru/mezhdunarodnoe-razdelenie-truda-i-ego-rol-v-razvitii-stran-mira/" TargetMode="External"/><Relationship Id="rId87" Type="http://schemas.openxmlformats.org/officeDocument/2006/relationships/hyperlink" Target="https://uroki4you.ru/geografiya-videouroki-11-klass.html" TargetMode="External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s://mygeograph.ru/mezhdunarodnoe-razdelenie-truda-i-ego-rol-v-razvitii-stran-mira/" TargetMode="External"/><Relationship Id="rId82" Type="http://schemas.openxmlformats.org/officeDocument/2006/relationships/hyperlink" Target="https://mygeograph.ru/evropejskij-soyuz-es/" TargetMode="External"/><Relationship Id="rId90" Type="http://schemas.openxmlformats.org/officeDocument/2006/relationships/hyperlink" Target="https://uroki4you.ru/geografiya-videouroki-11-klass.html" TargetMode="External"/><Relationship Id="rId95" Type="http://schemas.openxmlformats.org/officeDocument/2006/relationships/hyperlink" Target="https://iu.ru/video-lessons?klass=11_klass&amp;predmet=geografiya&amp;stranitsa=3" TargetMode="External"/><Relationship Id="rId19" Type="http://schemas.openxmlformats.org/officeDocument/2006/relationships/hyperlink" Target="https://mygeograph.ru/5-territorij-kotorye-rossiya-priobrela-za-poslednie-20-let/" TargetMode="External"/><Relationship Id="rId14" Type="http://schemas.openxmlformats.org/officeDocument/2006/relationships/hyperlink" Target="https://znanium.com/catalog/product/1234161" TargetMode="External"/><Relationship Id="rId22" Type="http://schemas.openxmlformats.org/officeDocument/2006/relationships/hyperlink" Target="https://mygeograph.ru/5-territorij-kotorye-rossiya-priobrela-za-poslednie-20-let/" TargetMode="External"/><Relationship Id="rId27" Type="http://schemas.openxmlformats.org/officeDocument/2006/relationships/hyperlink" Target="https://mygeograph.ru/5-territorij-kotorye-rossiya-priobrela-za-poslednie-20-let/" TargetMode="External"/><Relationship Id="rId30" Type="http://schemas.openxmlformats.org/officeDocument/2006/relationships/hyperlink" Target="https://mygeograph.ru/5-territorij-kotorye-rossiya-priobrela-za-poslednie-20-let/" TargetMode="External"/><Relationship Id="rId35" Type="http://schemas.openxmlformats.org/officeDocument/2006/relationships/hyperlink" Target="https://mygeograph.ru/10-11-klass/" TargetMode="External"/><Relationship Id="rId43" Type="http://schemas.openxmlformats.org/officeDocument/2006/relationships/hyperlink" Target="https://mygeograph.ru/rebus-geograficheskij-s-otvetami/" TargetMode="External"/><Relationship Id="rId48" Type="http://schemas.openxmlformats.org/officeDocument/2006/relationships/hyperlink" Target="https://mygeograph.ru/rebus-geograficheskij-s-otvetami/" TargetMode="External"/><Relationship Id="rId56" Type="http://schemas.openxmlformats.org/officeDocument/2006/relationships/hyperlink" Target="https://mygeograph.ru/10-11-klass/page/4/" TargetMode="External"/><Relationship Id="rId64" Type="http://schemas.openxmlformats.org/officeDocument/2006/relationships/hyperlink" Target="https://mygeograph.ru/mezhdunarodnoe-razdelenie-truda-i-ego-rol-v-razvitii-stran-mira/" TargetMode="External"/><Relationship Id="rId69" Type="http://schemas.openxmlformats.org/officeDocument/2006/relationships/hyperlink" Target="https://mygeograph.ru/mezhdunarodnoe-razdelenie-truda-i-ego-rol-v-razvitii-stran-mira/" TargetMode="External"/><Relationship Id="rId77" Type="http://schemas.openxmlformats.org/officeDocument/2006/relationships/hyperlink" Target="https://mygeograph.ru/mezhdunarodnoe-razdelenie-truda-i-ego-rol-v-razvitii-stran-mira/" TargetMode="External"/><Relationship Id="rId100" Type="http://schemas.openxmlformats.org/officeDocument/2006/relationships/hyperlink" Target="https://resh.edu.ru/subject/4/11/" TargetMode="External"/><Relationship Id="rId8" Type="http://schemas.openxmlformats.org/officeDocument/2006/relationships/header" Target="header1.xml"/><Relationship Id="rId51" Type="http://schemas.openxmlformats.org/officeDocument/2006/relationships/hyperlink" Target="https://mygeograph.ru/mirovye-otrasli-promyshlennosti/" TargetMode="External"/><Relationship Id="rId72" Type="http://schemas.openxmlformats.org/officeDocument/2006/relationships/hyperlink" Target="https://mygeograph.ru/mezhdunarodnoe-razdelenie-truda-i-ego-rol-v-razvitii-stran-mira/" TargetMode="External"/><Relationship Id="rId80" Type="http://schemas.openxmlformats.org/officeDocument/2006/relationships/hyperlink" Target="https://mygeograph.ru/mezhdunarodnoe-razdelenie-truda-i-ego-rol-v-razvitii-stran-mira/" TargetMode="External"/><Relationship Id="rId85" Type="http://schemas.openxmlformats.org/officeDocument/2006/relationships/hyperlink" Target="https://mygeograph.ru/evropejskij-soyuz-es/" TargetMode="External"/><Relationship Id="rId93" Type="http://schemas.openxmlformats.org/officeDocument/2006/relationships/hyperlink" Target="https://uroki4you.ru/geografiya-videouroki-11-klass.html" TargetMode="External"/><Relationship Id="rId98" Type="http://schemas.openxmlformats.org/officeDocument/2006/relationships/hyperlink" Target="https://iu.ru/video-lessons?klass=11_klass&amp;predmet=geografiya&amp;stranitsa=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znanium.com/catalog/product/1904348" TargetMode="External"/><Relationship Id="rId17" Type="http://schemas.openxmlformats.org/officeDocument/2006/relationships/hyperlink" Target="http://school-collection.edu.ru" TargetMode="External"/><Relationship Id="rId25" Type="http://schemas.openxmlformats.org/officeDocument/2006/relationships/hyperlink" Target="https://mygeograph.ru/5-territorij-kotorye-rossiya-priobrela-za-poslednie-20-let/" TargetMode="External"/><Relationship Id="rId33" Type="http://schemas.openxmlformats.org/officeDocument/2006/relationships/hyperlink" Target="https://mygeograph.ru/5-territorij-kotorye-rossiya-priobrela-za-poslednie-20-let/" TargetMode="External"/><Relationship Id="rId38" Type="http://schemas.openxmlformats.org/officeDocument/2006/relationships/hyperlink" Target="https://mygeograph.ru/10-11-klass/" TargetMode="External"/><Relationship Id="rId46" Type="http://schemas.openxmlformats.org/officeDocument/2006/relationships/hyperlink" Target="https://mygeograph.ru/rebus-geograficheskij-s-otvetami/" TargetMode="External"/><Relationship Id="rId59" Type="http://schemas.openxmlformats.org/officeDocument/2006/relationships/hyperlink" Target="https://mygeograph.ru/10-11-klass/page/4/" TargetMode="External"/><Relationship Id="rId67" Type="http://schemas.openxmlformats.org/officeDocument/2006/relationships/hyperlink" Target="https://mygeograph.ru/mezhdunarodnoe-razdelenie-truda-i-ego-rol-v-razvitii-stran-mira/" TargetMode="External"/><Relationship Id="rId20" Type="http://schemas.openxmlformats.org/officeDocument/2006/relationships/hyperlink" Target="https://mygeograph.ru/5-territorij-kotorye-rossiya-priobrela-za-poslednie-20-let/" TargetMode="External"/><Relationship Id="rId41" Type="http://schemas.openxmlformats.org/officeDocument/2006/relationships/hyperlink" Target="https://mygeograph.ru/rebus-geograficheskij-s-otvetami/" TargetMode="External"/><Relationship Id="rId54" Type="http://schemas.openxmlformats.org/officeDocument/2006/relationships/hyperlink" Target="https://mygeograph.ru/mirovye-otrasli-promyshlennosti/" TargetMode="External"/><Relationship Id="rId62" Type="http://schemas.openxmlformats.org/officeDocument/2006/relationships/hyperlink" Target="https://mygeograph.ru/mezhdunarodnoe-razdelenie-truda-i-ego-rol-v-razvitii-stran-mira/" TargetMode="External"/><Relationship Id="rId70" Type="http://schemas.openxmlformats.org/officeDocument/2006/relationships/hyperlink" Target="https://mygeograph.ru/mezhdunarodnoe-razdelenie-truda-i-ego-rol-v-razvitii-stran-mira/" TargetMode="External"/><Relationship Id="rId75" Type="http://schemas.openxmlformats.org/officeDocument/2006/relationships/hyperlink" Target="https://mygeograph.ru/mezhdunarodnoe-razdelenie-truda-i-ego-rol-v-razvitii-stran-mira/" TargetMode="External"/><Relationship Id="rId83" Type="http://schemas.openxmlformats.org/officeDocument/2006/relationships/hyperlink" Target="https://mygeograph.ru/evropejskij-soyuz-es/" TargetMode="External"/><Relationship Id="rId88" Type="http://schemas.openxmlformats.org/officeDocument/2006/relationships/hyperlink" Target="https://uroki4you.ru/geografiya-videouroki-11-klass.html" TargetMode="External"/><Relationship Id="rId91" Type="http://schemas.openxmlformats.org/officeDocument/2006/relationships/hyperlink" Target="https://uroki4you.ru/geografiya-videouroki-11-klass.html" TargetMode="External"/><Relationship Id="rId96" Type="http://schemas.openxmlformats.org/officeDocument/2006/relationships/hyperlink" Target="https://iu.ru/video-lessons?klass=11_klass&amp;predmet=geografiya&amp;stranitsa=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znanium.com/catalog/product/1234161" TargetMode="External"/><Relationship Id="rId23" Type="http://schemas.openxmlformats.org/officeDocument/2006/relationships/hyperlink" Target="https://mygeograph.ru/5-territorij-kotorye-rossiya-priobrela-za-poslednie-20-let/" TargetMode="External"/><Relationship Id="rId28" Type="http://schemas.openxmlformats.org/officeDocument/2006/relationships/hyperlink" Target="https://mygeograph.ru/5-territorij-kotorye-rossiya-priobrela-za-poslednie-20-let/" TargetMode="External"/><Relationship Id="rId36" Type="http://schemas.openxmlformats.org/officeDocument/2006/relationships/hyperlink" Target="https://mygeograph.ru/10-11-klass/" TargetMode="External"/><Relationship Id="rId49" Type="http://schemas.openxmlformats.org/officeDocument/2006/relationships/hyperlink" Target="https://mygeograph.ru/mirovye-otrasli-promyshlennosti/" TargetMode="External"/><Relationship Id="rId57" Type="http://schemas.openxmlformats.org/officeDocument/2006/relationships/hyperlink" Target="https://mygeograph.ru/10-11-klass/page/4/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mygeograph.ru/5-territorij-kotorye-rossiya-priobrela-za-poslednie-20-let/" TargetMode="External"/><Relationship Id="rId44" Type="http://schemas.openxmlformats.org/officeDocument/2006/relationships/hyperlink" Target="https://mygeograph.ru/rebus-geograficheskij-s-otvetami/" TargetMode="External"/><Relationship Id="rId52" Type="http://schemas.openxmlformats.org/officeDocument/2006/relationships/hyperlink" Target="https://mygeograph.ru/mirovye-otrasli-promyshlennosti/" TargetMode="External"/><Relationship Id="rId60" Type="http://schemas.openxmlformats.org/officeDocument/2006/relationships/hyperlink" Target="https://mygeograph.ru/10-11-klass/page/4/" TargetMode="External"/><Relationship Id="rId65" Type="http://schemas.openxmlformats.org/officeDocument/2006/relationships/hyperlink" Target="https://mygeograph.ru/mezhdunarodnoe-razdelenie-truda-i-ego-rol-v-razvitii-stran-mira/" TargetMode="External"/><Relationship Id="rId73" Type="http://schemas.openxmlformats.org/officeDocument/2006/relationships/hyperlink" Target="https://mygeograph.ru/mezhdunarodnoe-razdelenie-truda-i-ego-rol-v-razvitii-stran-mira/" TargetMode="External"/><Relationship Id="rId78" Type="http://schemas.openxmlformats.org/officeDocument/2006/relationships/hyperlink" Target="https://mygeograph.ru/mezhdunarodnoe-razdelenie-truda-i-ego-rol-v-razvitii-stran-mira/" TargetMode="External"/><Relationship Id="rId81" Type="http://schemas.openxmlformats.org/officeDocument/2006/relationships/hyperlink" Target="https://mygeograph.ru/evropejskij-soyuz-es/" TargetMode="External"/><Relationship Id="rId86" Type="http://schemas.openxmlformats.org/officeDocument/2006/relationships/hyperlink" Target="https://mygeograph.ru/evropejskij-soyuz-es/" TargetMode="External"/><Relationship Id="rId94" Type="http://schemas.openxmlformats.org/officeDocument/2006/relationships/hyperlink" Target="https://uroki4you.ru/geografiya-videouroki-11-klass.html" TargetMode="External"/><Relationship Id="rId99" Type="http://schemas.openxmlformats.org/officeDocument/2006/relationships/hyperlink" Target="https://resh.edu.ru/subject/4/11/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hyperlink" Target="https://znanium.com/catalog/product/1904348" TargetMode="External"/><Relationship Id="rId18" Type="http://schemas.openxmlformats.org/officeDocument/2006/relationships/hyperlink" Target="https://mygeograph.ru/5-territorij-kotorye-rossiya-priobrela-za-poslednie-20-let/" TargetMode="External"/><Relationship Id="rId39" Type="http://schemas.openxmlformats.org/officeDocument/2006/relationships/hyperlink" Target="https://mygeograph.ru/10-11-kla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5315</Words>
  <Characters>30296</Characters>
  <Application>Microsoft Office Word</Application>
  <DocSecurity>0</DocSecurity>
  <Lines>252</Lines>
  <Paragraphs>71</Paragraphs>
  <ScaleCrop>false</ScaleCrop>
  <Company/>
  <LinksUpToDate>false</LinksUpToDate>
  <CharactersWithSpaces>35540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2025-06-25T19:24:00Z</dcterms:created>
  <dcterms:modified xsi:type="dcterms:W3CDTF">2025-07-01T19:51:00Z</dcterms:modified>
</cp:coreProperties>
</file>